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761B" w:rsidRPr="00BF3235" w:rsidTr="00FD6846">
        <w:tc>
          <w:tcPr>
            <w:tcW w:w="9571" w:type="dxa"/>
            <w:gridSpan w:val="2"/>
            <w:hideMark/>
          </w:tcPr>
          <w:p w:rsidR="002A761B" w:rsidRDefault="002A761B" w:rsidP="002A76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3DDE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бюджетное общеобразовательное учреждение</w:t>
            </w:r>
          </w:p>
          <w:p w:rsidR="002A761B" w:rsidRDefault="002A761B" w:rsidP="002A76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«Средняя общеобразовательная школа № 59</w:t>
            </w:r>
            <w:r w:rsidR="009773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имени ветерана Великой Отечественной войны дважды Героя Советского Союза подполковника Григория Михайловича Мыльникова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:rsidR="002A761B" w:rsidRDefault="002A761B" w:rsidP="00BF32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7335" w:rsidRDefault="00977335" w:rsidP="00BF32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77335" w:rsidRPr="00BF3235" w:rsidRDefault="00977335" w:rsidP="00BF32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F3235" w:rsidRPr="00977335" w:rsidTr="009A5BFB">
        <w:tc>
          <w:tcPr>
            <w:tcW w:w="4785" w:type="dxa"/>
            <w:hideMark/>
          </w:tcPr>
          <w:p w:rsidR="009A5BFB" w:rsidRPr="00977335" w:rsidRDefault="009A5BFB" w:rsidP="00D13F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BF3235" w:rsidRPr="00977335" w:rsidRDefault="00BF3235" w:rsidP="00D13F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F3235" w:rsidRPr="00977335" w:rsidRDefault="00BF3235" w:rsidP="009A5B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B5B" w:rsidRPr="007F40C9" w:rsidRDefault="00A65B5B" w:rsidP="00A65B5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2"/>
        <w:gridCol w:w="4005"/>
      </w:tblGrid>
      <w:tr w:rsidR="00A65B5B" w:rsidTr="00420D22">
        <w:tc>
          <w:tcPr>
            <w:tcW w:w="5954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proofErr w:type="gramStart"/>
            <w:r w:rsidRPr="00956C2B">
              <w:rPr>
                <w:sz w:val="24"/>
                <w:szCs w:val="24"/>
              </w:rPr>
              <w:t>Принят</w:t>
            </w:r>
            <w:proofErr w:type="gramEnd"/>
            <w:r w:rsidRPr="00956C2B">
              <w:rPr>
                <w:sz w:val="24"/>
                <w:szCs w:val="24"/>
              </w:rPr>
              <w:t xml:space="preserve"> решением  педагогического совета</w:t>
            </w:r>
          </w:p>
        </w:tc>
        <w:tc>
          <w:tcPr>
            <w:tcW w:w="4131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proofErr w:type="gramStart"/>
            <w:r w:rsidRPr="00956C2B">
              <w:rPr>
                <w:sz w:val="24"/>
                <w:szCs w:val="24"/>
              </w:rPr>
              <w:t>Утвержден</w:t>
            </w:r>
            <w:proofErr w:type="gramEnd"/>
            <w:r w:rsidRPr="00956C2B">
              <w:rPr>
                <w:sz w:val="24"/>
                <w:szCs w:val="24"/>
              </w:rPr>
              <w:t xml:space="preserve"> приказом № </w:t>
            </w:r>
            <w:r>
              <w:rPr>
                <w:sz w:val="24"/>
                <w:szCs w:val="24"/>
              </w:rPr>
              <w:t>126-ОД</w:t>
            </w:r>
          </w:p>
        </w:tc>
      </w:tr>
      <w:tr w:rsidR="00A65B5B" w:rsidRPr="007F40C9" w:rsidTr="00420D22">
        <w:tc>
          <w:tcPr>
            <w:tcW w:w="5954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МБОУ «СОШ № 59                                                           </w:t>
            </w:r>
          </w:p>
        </w:tc>
        <w:tc>
          <w:tcPr>
            <w:tcW w:w="4131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30.08.</w:t>
            </w:r>
            <w:r w:rsidRPr="00956C2B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65B5B" w:rsidRPr="007F40C9" w:rsidTr="00420D22">
        <w:tc>
          <w:tcPr>
            <w:tcW w:w="5954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им. Г.М. </w:t>
            </w:r>
            <w:proofErr w:type="spellStart"/>
            <w:r w:rsidRPr="00956C2B">
              <w:rPr>
                <w:sz w:val="24"/>
                <w:szCs w:val="24"/>
              </w:rPr>
              <w:t>Мыльникова</w:t>
            </w:r>
            <w:proofErr w:type="spellEnd"/>
            <w:r w:rsidRPr="00956C2B">
              <w:rPr>
                <w:sz w:val="24"/>
                <w:szCs w:val="24"/>
              </w:rPr>
              <w:t>»</w:t>
            </w:r>
          </w:p>
        </w:tc>
        <w:tc>
          <w:tcPr>
            <w:tcW w:w="4131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Директор  МБОУ «СОШ № 59 </w:t>
            </w:r>
          </w:p>
        </w:tc>
      </w:tr>
      <w:tr w:rsidR="00A65B5B" w:rsidRPr="007F40C9" w:rsidTr="00420D22">
        <w:tc>
          <w:tcPr>
            <w:tcW w:w="5954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>протокол № 1</w:t>
            </w:r>
          </w:p>
        </w:tc>
        <w:tc>
          <w:tcPr>
            <w:tcW w:w="4131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 xml:space="preserve">им. Г.М. </w:t>
            </w:r>
            <w:proofErr w:type="spellStart"/>
            <w:r w:rsidRPr="00956C2B">
              <w:rPr>
                <w:sz w:val="24"/>
                <w:szCs w:val="24"/>
              </w:rPr>
              <w:t>Мыльникова</w:t>
            </w:r>
            <w:proofErr w:type="spellEnd"/>
            <w:r w:rsidRPr="00956C2B">
              <w:rPr>
                <w:sz w:val="24"/>
                <w:szCs w:val="24"/>
              </w:rPr>
              <w:t>»</w:t>
            </w:r>
          </w:p>
        </w:tc>
      </w:tr>
      <w:tr w:rsidR="00A65B5B" w:rsidTr="00420D22">
        <w:tc>
          <w:tcPr>
            <w:tcW w:w="5954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</w:t>
            </w:r>
            <w:r w:rsidRPr="00956C2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956C2B">
              <w:rPr>
                <w:sz w:val="24"/>
                <w:szCs w:val="24"/>
              </w:rPr>
              <w:t xml:space="preserve"> 2023 г                                                            </w:t>
            </w:r>
          </w:p>
        </w:tc>
        <w:tc>
          <w:tcPr>
            <w:tcW w:w="4131" w:type="dxa"/>
          </w:tcPr>
          <w:p w:rsidR="00A65B5B" w:rsidRPr="00956C2B" w:rsidRDefault="00A65B5B" w:rsidP="00420D22">
            <w:pPr>
              <w:pStyle w:val="a5"/>
              <w:jc w:val="left"/>
              <w:rPr>
                <w:sz w:val="24"/>
                <w:szCs w:val="24"/>
              </w:rPr>
            </w:pPr>
            <w:r w:rsidRPr="00956C2B">
              <w:rPr>
                <w:sz w:val="24"/>
                <w:szCs w:val="24"/>
              </w:rPr>
              <w:t>__________    Н.Н.Белова</w:t>
            </w:r>
          </w:p>
        </w:tc>
      </w:tr>
    </w:tbl>
    <w:p w:rsidR="00A65B5B" w:rsidRDefault="00A65B5B" w:rsidP="00A65B5B">
      <w:pPr>
        <w:pStyle w:val="a5"/>
        <w:ind w:left="-567"/>
        <w:jc w:val="left"/>
        <w:rPr>
          <w:sz w:val="24"/>
          <w:szCs w:val="24"/>
        </w:rPr>
      </w:pPr>
    </w:p>
    <w:p w:rsidR="00A65B5B" w:rsidRDefault="00A65B5B" w:rsidP="00A65B5B">
      <w:pPr>
        <w:pStyle w:val="a5"/>
        <w:ind w:left="-567"/>
        <w:jc w:val="left"/>
        <w:rPr>
          <w:sz w:val="24"/>
          <w:szCs w:val="24"/>
        </w:rPr>
      </w:pPr>
    </w:p>
    <w:p w:rsidR="00A65B5B" w:rsidRDefault="00A65B5B" w:rsidP="00A65B5B">
      <w:pPr>
        <w:pStyle w:val="a5"/>
        <w:ind w:left="-567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24147" cy="1552175"/>
            <wp:effectExtent l="19050" t="0" r="103" b="0"/>
            <wp:docPr id="1" name="Рисунок 1" descr="D:\ШКОЛА 59\ЗАМЕТКИ НА САЙТ. ФОТО\документы на сайт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59\ЗАМЕТКИ НА САЙТ. ФОТО\документы на сайт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56" cy="1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5B" w:rsidRDefault="00A65B5B" w:rsidP="00A65B5B">
      <w:pPr>
        <w:pStyle w:val="a4"/>
        <w:jc w:val="center"/>
        <w:rPr>
          <w:b/>
          <w:sz w:val="28"/>
          <w:szCs w:val="28"/>
        </w:rPr>
      </w:pPr>
    </w:p>
    <w:p w:rsidR="009A5BFB" w:rsidRDefault="009A5BFB" w:rsidP="009A5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FB" w:rsidRDefault="009A5BFB" w:rsidP="009A5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FB" w:rsidRDefault="009A5BFB" w:rsidP="009A5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FB" w:rsidRPr="009A5BFB" w:rsidRDefault="009A5BFB" w:rsidP="009A5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D29" w:rsidRPr="00977335" w:rsidRDefault="00BF3235" w:rsidP="009A5BF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7335">
        <w:rPr>
          <w:rFonts w:ascii="Times New Roman" w:hAnsi="Times New Roman" w:cs="Times New Roman"/>
          <w:b/>
          <w:sz w:val="40"/>
          <w:szCs w:val="40"/>
        </w:rPr>
        <w:t>Положение о льготах для отдельных категорий граждан, пользующихся пла</w:t>
      </w:r>
      <w:r w:rsidR="00977335" w:rsidRPr="00977335">
        <w:rPr>
          <w:rFonts w:ascii="Times New Roman" w:hAnsi="Times New Roman" w:cs="Times New Roman"/>
          <w:b/>
          <w:sz w:val="40"/>
          <w:szCs w:val="40"/>
        </w:rPr>
        <w:t>тными образовательными услугами</w:t>
      </w:r>
    </w:p>
    <w:p w:rsidR="009A5BFB" w:rsidRDefault="009A5BFB" w:rsidP="009A5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FB" w:rsidRDefault="009A5BFB" w:rsidP="009A5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FB" w:rsidRDefault="009A5BFB" w:rsidP="009A5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FB" w:rsidRDefault="009A5BFB" w:rsidP="009A5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FB" w:rsidRDefault="009A5BFB" w:rsidP="009A5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FB" w:rsidRDefault="009A5BFB" w:rsidP="009A5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FB" w:rsidRDefault="009A5BFB" w:rsidP="00A65B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FB" w:rsidRPr="009A5BFB" w:rsidRDefault="00BF3235" w:rsidP="00A65B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F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5BFB">
        <w:t xml:space="preserve">1.1. </w:t>
      </w:r>
      <w:r w:rsidRPr="00D13FF5">
        <w:rPr>
          <w:rFonts w:ascii="Times New Roman" w:hAnsi="Times New Roman" w:cs="Times New Roman"/>
          <w:sz w:val="28"/>
          <w:szCs w:val="28"/>
        </w:rPr>
        <w:t>Настоящее Положение о льготах отдельных категорий граждан, пользующихся платными образовательными услугами (далее – Положение) разработано в соответствии с действующими нормативно-правовыми актами: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- Законом Российской Федерации от 5 .12.2006 г. № 207-ФЗ «О внесении измене</w:t>
      </w:r>
      <w:r w:rsidR="00703BF6" w:rsidRPr="00D13FF5">
        <w:rPr>
          <w:rFonts w:ascii="Times New Roman" w:hAnsi="Times New Roman" w:cs="Times New Roman"/>
          <w:sz w:val="28"/>
          <w:szCs w:val="28"/>
        </w:rPr>
        <w:t>н</w:t>
      </w:r>
      <w:r w:rsidRPr="00D13FF5">
        <w:rPr>
          <w:rFonts w:ascii="Times New Roman" w:hAnsi="Times New Roman" w:cs="Times New Roman"/>
          <w:sz w:val="28"/>
          <w:szCs w:val="28"/>
        </w:rPr>
        <w:t>ий в отдельные законодательные акты Российской Федерации в части государственной поддержки граждан, имеющих детей»;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г. №273-ФЗ </w:t>
      </w:r>
      <w:r w:rsidR="00703BF6" w:rsidRPr="00D13FF5">
        <w:rPr>
          <w:rFonts w:ascii="Times New Roman" w:hAnsi="Times New Roman" w:cs="Times New Roman"/>
          <w:sz w:val="28"/>
          <w:szCs w:val="28"/>
        </w:rPr>
        <w:t>«Об образовании в Российско</w:t>
      </w:r>
      <w:r w:rsidRPr="00D13FF5">
        <w:rPr>
          <w:rFonts w:ascii="Times New Roman" w:hAnsi="Times New Roman" w:cs="Times New Roman"/>
          <w:sz w:val="28"/>
          <w:szCs w:val="28"/>
        </w:rPr>
        <w:t>й</w:t>
      </w:r>
      <w:r w:rsidR="00703BF6" w:rsidRPr="00D13FF5">
        <w:rPr>
          <w:rFonts w:ascii="Times New Roman" w:hAnsi="Times New Roman" w:cs="Times New Roman"/>
          <w:sz w:val="28"/>
          <w:szCs w:val="28"/>
        </w:rPr>
        <w:t xml:space="preserve"> </w:t>
      </w:r>
      <w:r w:rsidR="00977335" w:rsidRPr="00D13FF5">
        <w:rPr>
          <w:rFonts w:ascii="Times New Roman" w:hAnsi="Times New Roman" w:cs="Times New Roman"/>
          <w:sz w:val="28"/>
          <w:szCs w:val="28"/>
        </w:rPr>
        <w:t>Федерации»;</w:t>
      </w:r>
    </w:p>
    <w:p w:rsidR="00977335" w:rsidRPr="00D13FF5" w:rsidRDefault="009773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- Постановлением Губернатора Курской области от 13.10.2022г. № 298-пг «О дополнительных мерах социальной поддержки семьям лиц, призванных на военную службу по мобилизации».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Положения: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- «платные образовательные услуги» муниципального бюджетного общеобразовательного учреждения «Средняя общеобразовательная школа №</w:t>
      </w:r>
      <w:r w:rsidR="00977335" w:rsidRPr="00D13FF5">
        <w:rPr>
          <w:rFonts w:ascii="Times New Roman" w:hAnsi="Times New Roman" w:cs="Times New Roman"/>
          <w:sz w:val="28"/>
          <w:szCs w:val="28"/>
        </w:rPr>
        <w:t xml:space="preserve"> </w:t>
      </w:r>
      <w:r w:rsidRPr="00D13FF5">
        <w:rPr>
          <w:rFonts w:ascii="Times New Roman" w:hAnsi="Times New Roman" w:cs="Times New Roman"/>
          <w:sz w:val="28"/>
          <w:szCs w:val="28"/>
        </w:rPr>
        <w:t>59</w:t>
      </w:r>
      <w:r w:rsidR="00977335" w:rsidRPr="00D13FF5">
        <w:rPr>
          <w:rFonts w:ascii="Times New Roman" w:hAnsi="Times New Roman" w:cs="Times New Roman"/>
          <w:sz w:val="28"/>
          <w:szCs w:val="28"/>
        </w:rPr>
        <w:t xml:space="preserve"> имени ветерана Великой Отечественной войны дважды Героя Советского Союза подполковника Григория Михайловича Мыльникова</w:t>
      </w:r>
      <w:r w:rsidRPr="00D13FF5">
        <w:rPr>
          <w:rFonts w:ascii="Times New Roman" w:hAnsi="Times New Roman" w:cs="Times New Roman"/>
          <w:sz w:val="28"/>
          <w:szCs w:val="28"/>
        </w:rPr>
        <w:t>» (далее – Учреждение) – услуги, утвержденные приказом директора Учреждения на текущий год.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13FF5">
        <w:rPr>
          <w:rFonts w:ascii="Times New Roman" w:hAnsi="Times New Roman" w:cs="Times New Roman"/>
          <w:sz w:val="28"/>
          <w:szCs w:val="28"/>
        </w:rPr>
        <w:t>Учреждение при установлении цен руководствуется Постановлением Администрации города Курска от 22.08.2005 г. №2391 «Об утверждении Положения о платных образовательных учреждениях города Курска», решением Курского городского Собрания от 09.10.2009 г. №124-4-РС «О порядке регулирования цен (тарифов) на услуги, предоставляемые муниципальными предприятиями и учреждениями города Курска, и работы, выполняемые муниципальными предприятиями и учреждениями города Курска», Положением о комитете образования города Курска, утвержденного</w:t>
      </w:r>
      <w:proofErr w:type="gramEnd"/>
      <w:r w:rsidRPr="00D13FF5">
        <w:rPr>
          <w:rFonts w:ascii="Times New Roman" w:hAnsi="Times New Roman" w:cs="Times New Roman"/>
          <w:sz w:val="28"/>
          <w:szCs w:val="28"/>
        </w:rPr>
        <w:t xml:space="preserve"> решением Курского городского Собрания от 08.04.2014 №75-25-РС, приказом комитета образования города Курска «Об утверждении цен на платные образовательные услуги, оказываемые общеобразовательным учреждением «Средняя общеобразовательная школа №59», Положением о порядке оказания платных образовательных услуг дополнительного образования детей социально – гуманитарной направленности по дополнительным образовательным программам Учреждением.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1.4. Настоящее Положение вводится в целях упорядочения деятельности Учреждения в части предоставления льгот при оказании платных образовательных услуг.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 xml:space="preserve">1.5. Категория граждан, для которых в соответствии с действующим </w:t>
      </w:r>
      <w:r w:rsidR="009A5BFB" w:rsidRPr="00D13FF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3BF6" w:rsidRPr="00D13FF5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Pr="00D13FF5">
        <w:rPr>
          <w:rFonts w:ascii="Times New Roman" w:hAnsi="Times New Roman" w:cs="Times New Roman"/>
          <w:sz w:val="28"/>
          <w:szCs w:val="28"/>
        </w:rPr>
        <w:t>й</w:t>
      </w:r>
      <w:r w:rsidR="009A5BFB" w:rsidRPr="00D13FF5">
        <w:rPr>
          <w:rFonts w:ascii="Times New Roman" w:hAnsi="Times New Roman" w:cs="Times New Roman"/>
          <w:sz w:val="28"/>
          <w:szCs w:val="28"/>
        </w:rPr>
        <w:t xml:space="preserve"> </w:t>
      </w:r>
      <w:r w:rsidRPr="00D13FF5">
        <w:rPr>
          <w:rFonts w:ascii="Times New Roman" w:hAnsi="Times New Roman" w:cs="Times New Roman"/>
          <w:sz w:val="28"/>
          <w:szCs w:val="28"/>
        </w:rPr>
        <w:t>Федерации, устанавливаются льготы на оплату платных образовательных услуг:</w:t>
      </w:r>
    </w:p>
    <w:p w:rsidR="00BF3235" w:rsidRPr="00D13FF5" w:rsidRDefault="00BF323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- дети из многодетных семей, имеющие трех и более детей;</w:t>
      </w:r>
    </w:p>
    <w:p w:rsidR="00BF3235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- д</w:t>
      </w:r>
      <w:r w:rsidR="00BF3235" w:rsidRPr="00D13FF5">
        <w:rPr>
          <w:rFonts w:ascii="Times New Roman" w:hAnsi="Times New Roman" w:cs="Times New Roman"/>
          <w:sz w:val="28"/>
          <w:szCs w:val="28"/>
        </w:rPr>
        <w:t>ети, оставшиеся б</w:t>
      </w:r>
      <w:r w:rsidRPr="00D13FF5">
        <w:rPr>
          <w:rFonts w:ascii="Times New Roman" w:hAnsi="Times New Roman" w:cs="Times New Roman"/>
          <w:sz w:val="28"/>
          <w:szCs w:val="28"/>
        </w:rPr>
        <w:t>ез попечения родителей (опекаемые).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lastRenderedPageBreak/>
        <w:t>2. Правила предоставления льгот при оказании  Учреждением платных образовательных услуг населению.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2.1. Льготы, устанавливаются в учреждении при пров</w:t>
      </w:r>
      <w:r w:rsidR="00703BF6" w:rsidRPr="00D13FF5">
        <w:rPr>
          <w:rFonts w:ascii="Times New Roman" w:hAnsi="Times New Roman" w:cs="Times New Roman"/>
          <w:sz w:val="28"/>
          <w:szCs w:val="28"/>
        </w:rPr>
        <w:t>е</w:t>
      </w:r>
      <w:r w:rsidRPr="00D13FF5">
        <w:rPr>
          <w:rFonts w:ascii="Times New Roman" w:hAnsi="Times New Roman" w:cs="Times New Roman"/>
          <w:sz w:val="28"/>
          <w:szCs w:val="28"/>
        </w:rPr>
        <w:t>дении платных образовательных услуг для оплаты платных образовательных услуг отдельными категориями граждан.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2.2. Льготы не р</w:t>
      </w:r>
      <w:r w:rsidR="00703BF6" w:rsidRPr="00D13FF5">
        <w:rPr>
          <w:rFonts w:ascii="Times New Roman" w:hAnsi="Times New Roman" w:cs="Times New Roman"/>
          <w:sz w:val="28"/>
          <w:szCs w:val="28"/>
        </w:rPr>
        <w:t>аспространяются на мероприятия</w:t>
      </w:r>
      <w:r w:rsidRPr="00D13FF5">
        <w:rPr>
          <w:rFonts w:ascii="Times New Roman" w:hAnsi="Times New Roman" w:cs="Times New Roman"/>
          <w:sz w:val="28"/>
          <w:szCs w:val="28"/>
        </w:rPr>
        <w:t>, проводимые на территории Учреждения организациями по договорам.</w:t>
      </w:r>
    </w:p>
    <w:p w:rsidR="00D13FF5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2.3. Перечень льгот при оказании платных образовательных услуг:</w:t>
      </w:r>
      <w:r w:rsidR="00703BF6" w:rsidRPr="00D13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F5" w:rsidRPr="00D13FF5" w:rsidRDefault="00D13FF5" w:rsidP="00D13F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F5">
        <w:rPr>
          <w:rFonts w:ascii="Times New Roman" w:hAnsi="Times New Roman" w:cs="Times New Roman"/>
          <w:b/>
          <w:sz w:val="28"/>
          <w:szCs w:val="28"/>
        </w:rPr>
        <w:t>бесплатно посещают занятия (кружки, секции и иные подобные занятия) по дополнительным общеобразовательным программам</w:t>
      </w:r>
    </w:p>
    <w:p w:rsidR="00D13FF5" w:rsidRPr="00D13FF5" w:rsidRDefault="00D13FF5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="00977335" w:rsidRPr="00D13FF5">
        <w:rPr>
          <w:rFonts w:ascii="Times New Roman" w:hAnsi="Times New Roman" w:cs="Times New Roman"/>
          <w:sz w:val="28"/>
          <w:szCs w:val="28"/>
        </w:rPr>
        <w:t xml:space="preserve">обучающиеся из числа семей граждан Российской Федерации, призванных на военную службу по </w:t>
      </w:r>
      <w:proofErr w:type="gramStart"/>
      <w:r w:rsidR="00977335" w:rsidRPr="00D13FF5">
        <w:rPr>
          <w:rFonts w:ascii="Times New Roman" w:hAnsi="Times New Roman" w:cs="Times New Roman"/>
          <w:sz w:val="28"/>
          <w:szCs w:val="28"/>
        </w:rPr>
        <w:t>мобилизации</w:t>
      </w:r>
      <w:proofErr w:type="gramEnd"/>
      <w:r w:rsidR="00977335" w:rsidRPr="00D13FF5">
        <w:rPr>
          <w:rFonts w:ascii="Times New Roman" w:hAnsi="Times New Roman" w:cs="Times New Roman"/>
          <w:sz w:val="28"/>
          <w:szCs w:val="28"/>
        </w:rPr>
        <w:t xml:space="preserve"> а также граждан Российской Федерации, постоянно проживающих на территории Курской области и заключивших контракт о прохождении военной службы либо контракт о добровольном выполнении задач в ходе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области, Херсонской области (далее – участники специальной военной операции). 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F5">
        <w:rPr>
          <w:rFonts w:ascii="Times New Roman" w:hAnsi="Times New Roman" w:cs="Times New Roman"/>
          <w:b/>
          <w:sz w:val="28"/>
          <w:szCs w:val="28"/>
        </w:rPr>
        <w:t>оплачивают 50% стоимости платных образовательных услуг: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- дети из многодетных семей, имеющие трех и более детей;</w:t>
      </w:r>
    </w:p>
    <w:p w:rsidR="00BF3235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- дети, оставшиеся без попечения родителей (опекаемые).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3. Порядок пользования льготами.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3.1. На основании настоящего положения приказом Учреждения определяются: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3.1.1. условия и время предоставления льгот;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3.1.2. перечень документов, при предъявлении которых предоставляются льготы.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4. Заключительные положения.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4.1. Прекращение действия</w:t>
      </w:r>
      <w:r w:rsidR="00703BF6" w:rsidRPr="00D13FF5">
        <w:rPr>
          <w:rFonts w:ascii="Times New Roman" w:hAnsi="Times New Roman" w:cs="Times New Roman"/>
          <w:sz w:val="28"/>
          <w:szCs w:val="28"/>
        </w:rPr>
        <w:t xml:space="preserve"> льгот производится на основани</w:t>
      </w:r>
      <w:r w:rsidRPr="00D13FF5">
        <w:rPr>
          <w:rFonts w:ascii="Times New Roman" w:hAnsi="Times New Roman" w:cs="Times New Roman"/>
          <w:sz w:val="28"/>
          <w:szCs w:val="28"/>
        </w:rPr>
        <w:t>и приказа Учреждения.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4.2. Изменения и дополнения в Положении, а также новая редакция Положения принимаются решени</w:t>
      </w:r>
      <w:r w:rsidR="00703BF6" w:rsidRPr="00D13FF5">
        <w:rPr>
          <w:rFonts w:ascii="Times New Roman" w:hAnsi="Times New Roman" w:cs="Times New Roman"/>
          <w:sz w:val="28"/>
          <w:szCs w:val="28"/>
        </w:rPr>
        <w:t>ем Педагогического совета Учреж</w:t>
      </w:r>
      <w:r w:rsidRPr="00D13FF5">
        <w:rPr>
          <w:rFonts w:ascii="Times New Roman" w:hAnsi="Times New Roman" w:cs="Times New Roman"/>
          <w:sz w:val="28"/>
          <w:szCs w:val="28"/>
        </w:rPr>
        <w:t>д</w:t>
      </w:r>
      <w:r w:rsidR="00703BF6" w:rsidRPr="00D13FF5">
        <w:rPr>
          <w:rFonts w:ascii="Times New Roman" w:hAnsi="Times New Roman" w:cs="Times New Roman"/>
          <w:sz w:val="28"/>
          <w:szCs w:val="28"/>
        </w:rPr>
        <w:t>е</w:t>
      </w:r>
      <w:r w:rsidRPr="00D13FF5">
        <w:rPr>
          <w:rFonts w:ascii="Times New Roman" w:hAnsi="Times New Roman" w:cs="Times New Roman"/>
          <w:sz w:val="28"/>
          <w:szCs w:val="28"/>
        </w:rPr>
        <w:t>ния и утверждаются Приказом Учреждения.</w:t>
      </w:r>
    </w:p>
    <w:p w:rsidR="009A5BFB" w:rsidRPr="00D13FF5" w:rsidRDefault="009A5BFB" w:rsidP="00D13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FF5">
        <w:rPr>
          <w:rFonts w:ascii="Times New Roman" w:hAnsi="Times New Roman" w:cs="Times New Roman"/>
          <w:sz w:val="28"/>
          <w:szCs w:val="28"/>
        </w:rPr>
        <w:t>4.3. Новая редакция Положения (изменения, дополнения в Положении) вступает в силу с момента утверждения ее приказом Учреждения.</w:t>
      </w:r>
    </w:p>
    <w:sectPr w:rsidR="009A5BFB" w:rsidRPr="00D13FF5" w:rsidSect="0073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3235"/>
    <w:rsid w:val="002A761B"/>
    <w:rsid w:val="00703BF6"/>
    <w:rsid w:val="00730DF9"/>
    <w:rsid w:val="00977335"/>
    <w:rsid w:val="009A5BFB"/>
    <w:rsid w:val="00A65B5B"/>
    <w:rsid w:val="00B721F2"/>
    <w:rsid w:val="00BF3235"/>
    <w:rsid w:val="00C33D29"/>
    <w:rsid w:val="00D1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3FF5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A65B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65B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йфя</dc:creator>
  <cp:lastModifiedBy>User</cp:lastModifiedBy>
  <cp:revision>4</cp:revision>
  <cp:lastPrinted>2021-04-01T08:26:00Z</cp:lastPrinted>
  <dcterms:created xsi:type="dcterms:W3CDTF">2021-03-30T17:49:00Z</dcterms:created>
  <dcterms:modified xsi:type="dcterms:W3CDTF">2023-10-03T14:31:00Z</dcterms:modified>
</cp:coreProperties>
</file>