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25" w:rsidRDefault="00080525" w:rsidP="00080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РАБОЧАЯ_ПРОГРАММА_(ID_2013222)"/>
      <w:bookmarkEnd w:id="0"/>
      <w:r w:rsidRPr="0008052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80525" w:rsidRPr="00080525" w:rsidRDefault="00080525" w:rsidP="00080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«СОШ № 59 им. Г.М. </w:t>
      </w:r>
      <w:proofErr w:type="spellStart"/>
      <w:r w:rsidRPr="00080525"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 w:rsidRPr="0008052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Ind w:w="-176" w:type="dxa"/>
        <w:tblLook w:val="04A0"/>
      </w:tblPr>
      <w:tblGrid>
        <w:gridCol w:w="4332"/>
        <w:gridCol w:w="4090"/>
      </w:tblGrid>
      <w:tr w:rsidR="00080525" w:rsidRPr="00080525" w:rsidTr="00AF35AB">
        <w:tc>
          <w:tcPr>
            <w:tcW w:w="4962" w:type="dxa"/>
          </w:tcPr>
          <w:p w:rsidR="00080525" w:rsidRPr="00080525" w:rsidRDefault="00080525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080525" w:rsidRPr="00080525" w:rsidRDefault="00080525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080525" w:rsidRPr="00080525" w:rsidRDefault="00080525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59 им. Г.М. </w:t>
            </w:r>
            <w:proofErr w:type="spellStart"/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Мыльникова</w:t>
            </w:r>
            <w:proofErr w:type="spellEnd"/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0525" w:rsidRPr="00080525" w:rsidRDefault="00080525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Протокол №1 от ____.08.2024 г.</w:t>
            </w:r>
          </w:p>
          <w:p w:rsidR="00080525" w:rsidRPr="00080525" w:rsidRDefault="00080525" w:rsidP="00AF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80525" w:rsidRPr="00080525" w:rsidRDefault="00080525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80525" w:rsidRPr="00080525" w:rsidRDefault="00080525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«СОШ № 59 им. Г.М. </w:t>
            </w:r>
            <w:proofErr w:type="spellStart"/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Мыльникова</w:t>
            </w:r>
            <w:proofErr w:type="spellEnd"/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0525" w:rsidRPr="00080525" w:rsidRDefault="00080525" w:rsidP="00AF3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0525">
              <w:rPr>
                <w:rFonts w:ascii="Times New Roman" w:hAnsi="Times New Roman" w:cs="Times New Roman"/>
                <w:sz w:val="28"/>
                <w:szCs w:val="28"/>
              </w:rPr>
              <w:t>от___.08.2024 г. №______</w:t>
            </w:r>
          </w:p>
          <w:p w:rsidR="00080525" w:rsidRPr="00080525" w:rsidRDefault="00080525" w:rsidP="00AF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525" w:rsidRPr="00080525" w:rsidRDefault="00080525" w:rsidP="0008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2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0525" w:rsidRPr="00080525" w:rsidRDefault="00080525" w:rsidP="0008052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по географии</w:t>
      </w:r>
    </w:p>
    <w:p w:rsidR="00080525" w:rsidRPr="00080525" w:rsidRDefault="00080525" w:rsidP="0008052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в 7-9 классах</w:t>
      </w:r>
    </w:p>
    <w:p w:rsidR="00080525" w:rsidRPr="00080525" w:rsidRDefault="00080525" w:rsidP="0008052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80525">
        <w:rPr>
          <w:b/>
          <w:iCs/>
          <w:sz w:val="28"/>
          <w:szCs w:val="28"/>
        </w:rPr>
        <w:t>на 2024 - 2025 учебный год</w:t>
      </w:r>
    </w:p>
    <w:p w:rsidR="00080525" w:rsidRPr="00080525" w:rsidRDefault="00080525" w:rsidP="0008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 Составитель:</w:t>
      </w:r>
    </w:p>
    <w:p w:rsidR="00080525" w:rsidRPr="00080525" w:rsidRDefault="00080525" w:rsidP="00080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0525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Pr="00080525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080525" w:rsidRPr="00080525" w:rsidRDefault="00080525" w:rsidP="00080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учитель географии</w:t>
      </w:r>
    </w:p>
    <w:p w:rsidR="00080525" w:rsidRPr="00080525" w:rsidRDefault="00080525" w:rsidP="00080525">
      <w:pPr>
        <w:jc w:val="right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25" w:rsidRPr="00080525" w:rsidRDefault="00080525" w:rsidP="00080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080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525" w:rsidRDefault="00080525" w:rsidP="00080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525">
        <w:rPr>
          <w:rFonts w:ascii="Times New Roman" w:hAnsi="Times New Roman" w:cs="Times New Roman"/>
          <w:sz w:val="28"/>
          <w:szCs w:val="28"/>
        </w:rPr>
        <w:t>Курск - 2024 г.</w:t>
      </w:r>
    </w:p>
    <w:p w:rsidR="00080525" w:rsidRPr="00080525" w:rsidRDefault="00080525" w:rsidP="00080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525" w:rsidRPr="00080525" w:rsidRDefault="00080525" w:rsidP="008B6560">
      <w:pPr>
        <w:pStyle w:val="c122"/>
        <w:shd w:val="clear" w:color="auto" w:fill="FFFFFF"/>
        <w:spacing w:before="0" w:beforeAutospacing="0" w:after="0" w:afterAutospacing="0"/>
        <w:rPr>
          <w:b/>
        </w:rPr>
      </w:pPr>
      <w:r w:rsidRPr="00080525">
        <w:rPr>
          <w:b/>
        </w:rPr>
        <w:lastRenderedPageBreak/>
        <w:t>ПОЯСНИТЕЛЬНАЯ ЗАПИСКА</w:t>
      </w:r>
    </w:p>
    <w:p w:rsidR="008B6560" w:rsidRPr="0037562F" w:rsidRDefault="008B6560" w:rsidP="008B6560">
      <w:pPr>
        <w:pStyle w:val="c122"/>
        <w:shd w:val="clear" w:color="auto" w:fill="FFFFFF"/>
        <w:spacing w:before="0" w:beforeAutospacing="0" w:after="0" w:afterAutospacing="0"/>
      </w:pPr>
      <w:r w:rsidRPr="0037562F"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7562F">
        <w:t>метапредметным</w:t>
      </w:r>
      <w:proofErr w:type="spellEnd"/>
      <w:r w:rsidRPr="0037562F"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Согласно своему назначению примерная рабочая программа является ориентиром для составления рабочих авторских программ: она даёт представление о целях обучения, воспитания и развития обучающихся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7562F">
        <w:t>межпредметных</w:t>
      </w:r>
      <w:proofErr w:type="spellEnd"/>
      <w:r w:rsidRPr="0037562F">
        <w:t xml:space="preserve"> и </w:t>
      </w:r>
      <w:proofErr w:type="spellStart"/>
      <w:r w:rsidRPr="0037562F">
        <w:t>внутрипредметных</w:t>
      </w:r>
      <w:proofErr w:type="spellEnd"/>
      <w:r w:rsidRPr="0037562F"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B6560" w:rsidRPr="0037562F" w:rsidRDefault="008B6560" w:rsidP="008B6560">
      <w:pPr>
        <w:pStyle w:val="c122"/>
        <w:shd w:val="clear" w:color="auto" w:fill="FFFFFF"/>
        <w:spacing w:before="0" w:beforeAutospacing="0" w:after="0" w:afterAutospacing="0"/>
        <w:rPr>
          <w:b/>
        </w:rPr>
      </w:pPr>
      <w:r w:rsidRPr="0037562F">
        <w:rPr>
          <w:b/>
        </w:rPr>
        <w:t xml:space="preserve">ОБЩАЯ ХАРАКТЕРИСТИКА УЧЕБНОГО ПРЕДМЕТА «ГЕОГРАФИЯ» </w:t>
      </w:r>
    </w:p>
    <w:p w:rsidR="008B6560" w:rsidRPr="0037562F" w:rsidRDefault="008B6560" w:rsidP="008B6560">
      <w:pPr>
        <w:pStyle w:val="c122"/>
        <w:shd w:val="clear" w:color="auto" w:fill="FFFFFF"/>
        <w:spacing w:before="0" w:beforeAutospacing="0" w:after="0" w:afterAutospacing="0"/>
      </w:pPr>
      <w:r w:rsidRPr="0037562F"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240BA" w:rsidRPr="0037562F" w:rsidRDefault="00C240BA" w:rsidP="00C240BA">
      <w:pPr>
        <w:pStyle w:val="a3"/>
        <w:shd w:val="clear" w:color="auto" w:fill="FFFFFF"/>
        <w:spacing w:before="0" w:beforeAutospacing="0" w:after="0" w:afterAutospacing="0"/>
      </w:pPr>
      <w:r w:rsidRPr="0037562F">
        <w:rPr>
          <w:rFonts w:eastAsia="font277"/>
          <w:b/>
          <w:color w:val="000000"/>
          <w:kern w:val="1"/>
          <w:lang w:eastAsia="ar-SA"/>
        </w:rPr>
        <w:t>ЦЕЛИ ИЗУЧЕНИЯ ПРЕДМЕТА «ГЕОГРАФИЯ»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color w:val="000000"/>
        </w:rPr>
        <w:t> </w:t>
      </w:r>
      <w:r w:rsidRPr="0037562F">
        <w:rPr>
          <w:rStyle w:val="c34"/>
          <w:color w:val="000000"/>
          <w:u w:val="single"/>
        </w:rPr>
        <w:t>Целями</w:t>
      </w:r>
      <w:r w:rsidRPr="0037562F">
        <w:rPr>
          <w:rStyle w:val="c4"/>
          <w:color w:val="000000"/>
        </w:rPr>
        <w:t> изучения географии в основной школе являются: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 формирование системы географических знаний как компонента научной картины мира;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-формирование целостного географического образа планеты Земля на разных его уровнях;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lastRenderedPageBreak/>
        <w:t>- понимание особенностей взаимодействия человека и природы на современном этапе его развития с учетом исторических факторов, значения окружающей среды и рационального природопользования;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 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240BA" w:rsidRPr="0037562F" w:rsidRDefault="00C240BA" w:rsidP="00C240B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62F">
        <w:rPr>
          <w:rStyle w:val="c4"/>
          <w:color w:val="000000"/>
        </w:rPr>
        <w:t>- выработка у обучающихся понимания общественной потребности в географических знаниях.</w:t>
      </w:r>
    </w:p>
    <w:p w:rsidR="008B6560" w:rsidRPr="0037562F" w:rsidRDefault="008B6560" w:rsidP="008B6560">
      <w:pPr>
        <w:pStyle w:val="c122"/>
        <w:shd w:val="clear" w:color="auto" w:fill="FFFFFF"/>
        <w:spacing w:before="0" w:beforeAutospacing="0" w:after="0" w:afterAutospacing="0"/>
        <w:rPr>
          <w:b/>
        </w:rPr>
      </w:pPr>
      <w:r w:rsidRPr="0037562F">
        <w:rPr>
          <w:b/>
        </w:rPr>
        <w:t xml:space="preserve">МЕСТО УЧЕБНОГО ПРЕДМЕТА «ГЕОГРАФИЯ» В УЧЕБНОМ ПЛАНЕ </w:t>
      </w:r>
    </w:p>
    <w:p w:rsidR="008B6560" w:rsidRPr="0037562F" w:rsidRDefault="008B6560" w:rsidP="008B6560">
      <w:pPr>
        <w:pStyle w:val="c122"/>
        <w:shd w:val="clear" w:color="auto" w:fill="FFFFFF"/>
        <w:spacing w:before="0" w:beforeAutospacing="0" w:after="0" w:afterAutospacing="0"/>
      </w:pPr>
      <w:r w:rsidRPr="0037562F">
        <w:t xml:space="preserve">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 по 2 часа в 7, 8 и 9 классах.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</w:t>
      </w:r>
      <w:r w:rsidR="00C240BA" w:rsidRPr="0037562F">
        <w:t xml:space="preserve">й рабочей программы. 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 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формирование целостного мировоззрения, соответствующего современному уровню развития науки и общественной практики, а так же социальному, культурному, языковому и духовному многообразию современного мира;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 толерантности  как  нормы  осознанного  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 народов  России  и  мира;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 мышления;  участие  в  школьном  самоуправлении    и в общественной жизни в пределах возрастных компетенций     с учётом региональных, этнокультурных, социальных и экономических  особенностей;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коммуникативной компетентности в образовательной, общественно полезной, учебно-исследовательской,  творческой  и  других  видах деятельности;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ценности здорового и  безопасного  образа жизни; усвоение правил индивидуального и коллективного безопасного поведения в чрезвычайных ситуациях, угрожающих  жизни  и  здоровью людей;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осознание важности семьи в жизни человека и общества, принятие ценности семейной жизни, уважительное и заботливое  отношение  к  членам  своей   семьи;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развитие эстетического восприятия через ознакомление с художественным наследием народов России и мира, творческой  деятельности  эстетической  направленности.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7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 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формирование и развитие учебной и </w:t>
      </w:r>
      <w:proofErr w:type="spellStart"/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умение работать в группе — эффективно сотрудничать и        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080525" w:rsidRPr="0037562F" w:rsidRDefault="00080525" w:rsidP="00080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37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</w:t>
      </w: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дач человечества и своей страны, в том числе задачи охраны окружающей среды и рационального природопользования;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овладение  основами  картографической  грамотности и использования географической карты как одного из «языков» международного общения;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овладение основными навыками нахождения, использования и презентации географической информации;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создание основы для формирования интереса к дальнейшему расширению и углублению географических знаний и        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Выпускник научится: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</w:t>
      </w: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описывать по карте положение и взаиморасположение географических объектов;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устанавливать черты сходства и различия особенностей природы и населения, материальной и духовной культуры регионов </w:t>
      </w: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отдельных стран; адаптации человека к разным природным условиям;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особенности компонентов природы отдельных территорий;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приводить примеры взаимодействия природы и общества в пределах отдельных территорий;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 реальной жизни;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географические процессы и явления, определяющие особенности природы России и ее отдельных регионов;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особенности взаимодействия природы и общества в пределах отдельных территорий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особенности компонентов природы отдельных частей страны;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природные условия и обеспеченность природными ресурсами отдельных территорий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</w:t>
      </w: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страны, географические различия в уровне занятости, качестве и уровне жизни населения;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и сравнивать особенности природы, населения и хозяйства отдельных регионов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сравнивать особенности природы, населения и хозяйства отдельных регионов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уметь ориентироваться при помощи компаса, определять стороны горизонта, использовать компас для определения азимута;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описывать погоду своей местности;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расовые отличия разных народов мира;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давать характеристику рельефа своей местности;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уметь выделять в записках путешественников географические особенности территории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        приводить примеры современных видов связи, применять  современные виды связи для решения  учебных и практических задач по географии;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место и роль России в мировом хозяйстве.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Выпускник получит возможность научиться: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создавать простейшие географические карты различного содержания;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моделировать географические объекты и явления;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работать с записками, отчетами, дневниками путешественников как источниками географической информации;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подготавливать сообщения (презентации) о выдающихся путешественниках, о современных исследованиях Земли;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ориентироваться на местности: в мегаполисе и в природе;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приводить примеры, показывающие роль географической науки в решении социально-экономических и </w:t>
      </w:r>
      <w:proofErr w:type="spellStart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геоэкологических</w:t>
      </w:r>
      <w:proofErr w:type="spellEnd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сопоставлять существующие в науке точки зрения о причинах происходящих глобальных изменений климата;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положительные и негативные последствия глобальных изменений климата для отдельных регионов и стран;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        оценивать возможные в будущем изменения географического положения России, обусловленные мировыми </w:t>
      </w:r>
      <w:proofErr w:type="spellStart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геодемографическими</w:t>
      </w:r>
      <w:proofErr w:type="spellEnd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геополитическими и </w:t>
      </w:r>
      <w:proofErr w:type="spellStart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геоэкономическими</w:t>
      </w:r>
      <w:proofErr w:type="spellEnd"/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изменениями, а также развитием глобальной коммуникационной системы;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давать оценку и приводить примеры изменения значения границ во времени, оценивать границы с точки зрения их доступности;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делать прогнозы трансформации географических систем и комплексов в результате изменения их компонентов;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наносить на контурные карты основные формы рельефа;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давать характеристику климата своей области (края, республики);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показывать на карте артезианские бассейны и области распространения многолетней мерзлоты;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ситуацию на рынке труда и ее динамику;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различия в обеспеченности трудовыми ресурсами отдельных регионов России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обосновывать возможные пути решения проблем развития хозяйства России;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выбирать критерии для сравнения, сопоставления, места страны в мировой экономике;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объяснять возможности России в решении современных глобальных проблем человечества;</w:t>
      </w:r>
    </w:p>
    <w:p w:rsidR="00080525" w:rsidRPr="00A52C0D" w:rsidRDefault="00080525" w:rsidP="00080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52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       оценивать социально-экономическое положение и перспективы развития России.</w:t>
      </w:r>
    </w:p>
    <w:p w:rsidR="00080525" w:rsidRDefault="00080525" w:rsidP="000805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240BA" w:rsidRDefault="00C240BA" w:rsidP="00C240BA">
      <w:pPr>
        <w:pStyle w:val="a3"/>
        <w:shd w:val="clear" w:color="auto" w:fill="FFFFFF"/>
        <w:spacing w:before="0" w:beforeAutospacing="0" w:after="150" w:afterAutospacing="0"/>
      </w:pPr>
    </w:p>
    <w:p w:rsidR="00080525" w:rsidRDefault="00080525" w:rsidP="00C240BA">
      <w:pPr>
        <w:pStyle w:val="a3"/>
        <w:shd w:val="clear" w:color="auto" w:fill="FFFFFF"/>
        <w:spacing w:before="0" w:beforeAutospacing="0" w:after="150" w:afterAutospacing="0"/>
      </w:pPr>
    </w:p>
    <w:p w:rsidR="00080525" w:rsidRPr="0037562F" w:rsidRDefault="00080525" w:rsidP="00C240BA">
      <w:pPr>
        <w:pStyle w:val="a3"/>
        <w:shd w:val="clear" w:color="auto" w:fill="FFFFFF"/>
        <w:spacing w:before="0" w:beforeAutospacing="0" w:after="150" w:afterAutospacing="0"/>
      </w:pPr>
    </w:p>
    <w:p w:rsidR="0042199A" w:rsidRPr="0037562F" w:rsidRDefault="0042199A" w:rsidP="00C240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b/>
          <w:bCs/>
          <w:color w:val="000000"/>
        </w:rPr>
        <w:lastRenderedPageBreak/>
        <w:t>Содержание учебного курса 7 класса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  Введение</w:t>
      </w:r>
      <w:r w:rsidR="002B6086" w:rsidRPr="0037562F">
        <w:rPr>
          <w:b/>
          <w:color w:val="000000"/>
        </w:rPr>
        <w:t xml:space="preserve"> – 2 часа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  <w:r w:rsidRPr="0037562F">
        <w:rPr>
          <w:color w:val="000000"/>
        </w:rPr>
        <w:br/>
        <w:t>      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1). Анализ фотографий, рисунков, картин.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заповедником (заказником) для сохранения объекта или вида. 2. Анализ карт географического атласа.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</w:t>
      </w:r>
      <w:r w:rsidRPr="0037562F">
        <w:rPr>
          <w:b/>
          <w:i/>
          <w:iCs/>
          <w:color w:val="000000"/>
        </w:rPr>
        <w:t>Тема 1. </w:t>
      </w:r>
      <w:r w:rsidR="002B6086" w:rsidRPr="0037562F">
        <w:rPr>
          <w:b/>
          <w:color w:val="000000"/>
        </w:rPr>
        <w:t>Население Земли – 6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  <w:r w:rsidRPr="0037562F">
        <w:rPr>
          <w:color w:val="000000"/>
        </w:rPr>
        <w:br/>
        <w:t>      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  <w:r w:rsidRPr="0037562F">
        <w:rPr>
          <w:color w:val="000000"/>
        </w:rPr>
        <w:br/>
        <w:t>      Страны мира. Многообразие стран мира. Республика. Монархия. Экономически развитые страны мира. Зависимость стран друг от друга.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color w:val="000000"/>
        </w:rPr>
        <w:t>    </w:t>
      </w:r>
      <w:r w:rsidRPr="0037562F">
        <w:rPr>
          <w:b/>
          <w:i/>
          <w:iCs/>
          <w:color w:val="000000"/>
        </w:rPr>
        <w:t>Тема 2. </w:t>
      </w:r>
      <w:r w:rsidRPr="0037562F">
        <w:rPr>
          <w:b/>
          <w:color w:val="000000"/>
        </w:rPr>
        <w:t>Природа Земли</w:t>
      </w:r>
      <w:r w:rsidR="002B6086" w:rsidRPr="0037562F">
        <w:rPr>
          <w:b/>
          <w:color w:val="000000"/>
        </w:rPr>
        <w:t xml:space="preserve"> – 12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37562F">
        <w:rPr>
          <w:color w:val="000000"/>
        </w:rPr>
        <w:t>Вегенера</w:t>
      </w:r>
      <w:proofErr w:type="spellEnd"/>
      <w:r w:rsidRPr="0037562F">
        <w:rPr>
          <w:color w:val="000000"/>
        </w:rPr>
        <w:t>.</w:t>
      </w:r>
      <w:r w:rsidRPr="0037562F">
        <w:rPr>
          <w:color w:val="000000"/>
        </w:rPr>
        <w:br/>
      </w:r>
      <w:r w:rsidRPr="0037562F">
        <w:rPr>
          <w:color w:val="000000"/>
        </w:rPr>
        <w:lastRenderedPageBreak/>
        <w:t>      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  <w:r w:rsidRPr="0037562F">
        <w:rPr>
          <w:color w:val="000000"/>
        </w:rPr>
        <w:br/>
        <w:t>      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Обозначение на контурной карте крупнейших платформ и горных систем. 2. Определение по карте строения земной коры закономерностей размещения топливных и рудных полезных ископаемых.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Температура воздуха на разных широтах. Распределение температур на Земле. Тепловые пояса. Изотермы.</w:t>
      </w:r>
      <w:r w:rsidRPr="0037562F">
        <w:rPr>
          <w:color w:val="000000"/>
        </w:rPr>
        <w:br/>
        <w:t>      Давление воздуха и осадки на разных широтах. Распределение атмосферного давления и осадков на земном шаре.</w:t>
      </w:r>
      <w:r w:rsidRPr="0037562F">
        <w:rPr>
          <w:color w:val="000000"/>
        </w:rPr>
        <w:br/>
        <w:t>      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  <w:r w:rsidRPr="0037562F">
        <w:rPr>
          <w:color w:val="000000"/>
        </w:rPr>
        <w:br/>
        <w:t>      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  <w:r w:rsidRPr="0037562F">
        <w:rPr>
          <w:color w:val="000000"/>
        </w:rPr>
        <w:br/>
        <w:t>      Реки и озера Земли. Зависимость рек от рельефа и климата. Крупнейшие реки Земли. Распространение озер на Земле. Крупнейшие озера мира.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3). Поиск информации в Интернете.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 xml:space="preserve"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</w:t>
      </w:r>
      <w:r w:rsidRPr="0037562F">
        <w:rPr>
          <w:color w:val="000000"/>
        </w:rPr>
        <w:lastRenderedPageBreak/>
        <w:t>происхождению; г) вид течения по устойчивости (постоянное, сезонное); д) вид течения по расположению в толще вод (поверхностное, глубинное, придонное). 2. Нанесение на контурную карту крупнейших рек и озер Земли.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</w:t>
      </w:r>
      <w:r w:rsidRPr="0037562F">
        <w:rPr>
          <w:b/>
          <w:i/>
          <w:iCs/>
          <w:color w:val="000000"/>
        </w:rPr>
        <w:t>Тема 3.</w:t>
      </w:r>
      <w:r w:rsidRPr="0037562F">
        <w:rPr>
          <w:b/>
          <w:color w:val="000000"/>
        </w:rPr>
        <w:t> Природные комплексы и регионы</w:t>
      </w:r>
      <w:r w:rsidR="002B6086" w:rsidRPr="0037562F">
        <w:rPr>
          <w:b/>
          <w:color w:val="000000"/>
        </w:rPr>
        <w:t xml:space="preserve"> – 5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Природные зоны Земли. Понятие «природная зона». Причины смены природных зон. Изменение природных зон под воздействием человека.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Описание океана по плану. 2. Сравнение океанов (по выбору).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Установление сходства и различия материков на основе карт и рисунков учебника.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</w:t>
      </w:r>
      <w:r w:rsidRPr="0037562F">
        <w:rPr>
          <w:b/>
          <w:i/>
          <w:iCs/>
          <w:color w:val="000000"/>
        </w:rPr>
        <w:t>Тема 4.</w:t>
      </w:r>
      <w:r w:rsidRPr="0037562F">
        <w:rPr>
          <w:b/>
          <w:color w:val="000000"/>
        </w:rPr>
        <w:t> Материки и страны</w:t>
      </w:r>
      <w:r w:rsidR="002B6086" w:rsidRPr="0037562F">
        <w:rPr>
          <w:b/>
          <w:color w:val="000000"/>
        </w:rPr>
        <w:t xml:space="preserve"> – 45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lastRenderedPageBreak/>
        <w:t>      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  <w:r w:rsidRPr="0037562F">
        <w:rPr>
          <w:color w:val="000000"/>
        </w:rPr>
        <w:br/>
        <w:t>      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  <w:r w:rsidRPr="0037562F">
        <w:rPr>
          <w:color w:val="000000"/>
        </w:rPr>
        <w:br/>
        <w:t>      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  <w:r w:rsidRPr="0037562F">
        <w:rPr>
          <w:color w:val="000000"/>
        </w:rPr>
        <w:br/>
        <w:t xml:space="preserve">      Маршрут Касабланка — Триполи. Узкая полоса африканских субтропиков, страны Магриба, </w:t>
      </w:r>
      <w:proofErr w:type="spellStart"/>
      <w:r w:rsidRPr="0037562F">
        <w:rPr>
          <w:color w:val="000000"/>
        </w:rPr>
        <w:t>Атласские</w:t>
      </w:r>
      <w:proofErr w:type="spellEnd"/>
      <w:r w:rsidRPr="0037562F">
        <w:rPr>
          <w:color w:val="000000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37562F">
        <w:rPr>
          <w:color w:val="000000"/>
        </w:rPr>
        <w:t>Томбукту</w:t>
      </w:r>
      <w:proofErr w:type="spellEnd"/>
      <w:r w:rsidRPr="0037562F">
        <w:rPr>
          <w:color w:val="000000"/>
        </w:rPr>
        <w:t> — Лагос. Саванна: особенности природы.</w:t>
      </w:r>
      <w:r w:rsidRPr="0037562F">
        <w:rPr>
          <w:color w:val="000000"/>
        </w:rPr>
        <w:br/>
        <w:t>      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  <w:r w:rsidRPr="0037562F">
        <w:rPr>
          <w:color w:val="000000"/>
        </w:rPr>
        <w:br/>
        <w:t>      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4). Разработка проекта «Создание национального парка в Танзании».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  <w:r w:rsidRPr="0037562F">
        <w:rPr>
          <w:color w:val="000000"/>
        </w:rPr>
        <w:br/>
      </w:r>
      <w:r w:rsidRPr="0037562F">
        <w:rPr>
          <w:color w:val="000000"/>
        </w:rPr>
        <w:br/>
      </w:r>
      <w:r w:rsidRPr="0037562F">
        <w:rPr>
          <w:color w:val="000000"/>
        </w:rPr>
        <w:lastRenderedPageBreak/>
        <w:t>      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  <w:r w:rsidRPr="0037562F">
        <w:rPr>
          <w:color w:val="000000"/>
        </w:rPr>
        <w:br/>
        <w:t xml:space="preserve">      Путешествие по Австралии. Маршрут Перт — озеро </w:t>
      </w:r>
      <w:proofErr w:type="spellStart"/>
      <w:r w:rsidRPr="0037562F">
        <w:rPr>
          <w:color w:val="000000"/>
        </w:rPr>
        <w:t>Эйр-Норт</w:t>
      </w:r>
      <w:proofErr w:type="spellEnd"/>
      <w:r w:rsidRPr="0037562F">
        <w:rPr>
          <w:color w:val="000000"/>
        </w:rPr>
        <w:t xml:space="preserve">. Особенности природы. Занятия населения. Маршрут озеро </w:t>
      </w:r>
      <w:proofErr w:type="spellStart"/>
      <w:r w:rsidRPr="0037562F">
        <w:rPr>
          <w:color w:val="000000"/>
        </w:rPr>
        <w:t>Эйр-Норт</w:t>
      </w:r>
      <w:proofErr w:type="spellEnd"/>
      <w:r w:rsidRPr="0037562F">
        <w:rPr>
          <w:color w:val="000000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практика. </w:t>
      </w:r>
      <w:r w:rsidRPr="0037562F">
        <w:rPr>
          <w:color w:val="000000"/>
        </w:rPr>
        <w:t>Разработка проекта «Как использовать человеку Антарктиду?».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Определение по карте крайних точек Антарктиды.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 xml:space="preserve">      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37562F">
        <w:rPr>
          <w:color w:val="000000"/>
        </w:rPr>
        <w:t>Анхель</w:t>
      </w:r>
      <w:proofErr w:type="spellEnd"/>
      <w:r w:rsidRPr="0037562F">
        <w:rPr>
          <w:color w:val="000000"/>
        </w:rPr>
        <w:t>. Растительный и животный мир. Южная Америка — родина многих культурных растений.</w:t>
      </w:r>
      <w:r w:rsidRPr="0037562F">
        <w:rPr>
          <w:color w:val="000000"/>
        </w:rPr>
        <w:br/>
        <w:t>      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  <w:r w:rsidRPr="0037562F">
        <w:rPr>
          <w:color w:val="000000"/>
        </w:rPr>
        <w:br/>
      </w:r>
      <w:r w:rsidRPr="0037562F">
        <w:rPr>
          <w:color w:val="000000"/>
        </w:rPr>
        <w:lastRenderedPageBreak/>
        <w:t xml:space="preserve">      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37562F">
        <w:rPr>
          <w:color w:val="000000"/>
        </w:rPr>
        <w:t>Игуасу</w:t>
      </w:r>
      <w:proofErr w:type="spellEnd"/>
      <w:r w:rsidRPr="0037562F">
        <w:rPr>
          <w:color w:val="000000"/>
        </w:rPr>
        <w:t>. Растительный и животный мир. Население и его занятия. Бразильское плоскогорье. Полезные ископаемые. Город Бразилиа.</w:t>
      </w:r>
      <w:r w:rsidRPr="0037562F">
        <w:rPr>
          <w:color w:val="000000"/>
        </w:rPr>
        <w:br/>
        <w:t>      </w:t>
      </w:r>
      <w:proofErr w:type="spellStart"/>
      <w:r w:rsidRPr="0037562F">
        <w:rPr>
          <w:color w:val="000000"/>
        </w:rPr>
        <w:t>Амазония</w:t>
      </w:r>
      <w:proofErr w:type="spellEnd"/>
      <w:r w:rsidRPr="0037562F">
        <w:rPr>
          <w:color w:val="000000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37562F">
        <w:rPr>
          <w:color w:val="000000"/>
        </w:rPr>
        <w:t>Манаус</w:t>
      </w:r>
      <w:proofErr w:type="spellEnd"/>
      <w:r w:rsidRPr="0037562F">
        <w:rPr>
          <w:color w:val="000000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  <w:r w:rsidRPr="0037562F">
        <w:rPr>
          <w:color w:val="000000"/>
        </w:rPr>
        <w:br/>
        <w:t>      Бразилия. Визитная карточка. Место на карте. Место в мире. Бразильцы: происхождение, занятия, образ жизни. Особенности хозяйства.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практика. </w:t>
      </w:r>
      <w:r w:rsidRPr="0037562F">
        <w:rPr>
          <w:color w:val="000000"/>
        </w:rPr>
        <w:t xml:space="preserve">Разработка проекта «Хозяйственное освоение </w:t>
      </w:r>
      <w:proofErr w:type="spellStart"/>
      <w:r w:rsidRPr="0037562F">
        <w:rPr>
          <w:color w:val="000000"/>
        </w:rPr>
        <w:t>Амазонии</w:t>
      </w:r>
      <w:proofErr w:type="spellEnd"/>
      <w:r w:rsidRPr="0037562F">
        <w:rPr>
          <w:color w:val="000000"/>
        </w:rPr>
        <w:t xml:space="preserve"> с учетом сохранения ее животного и растительного мира».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Описание Амазонки по плану. 2. Описание страны (по выбору) по плану.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37562F">
        <w:rPr>
          <w:color w:val="000000"/>
        </w:rPr>
        <w:t>Йосемит</w:t>
      </w:r>
      <w:proofErr w:type="spellEnd"/>
      <w:r w:rsidRPr="0037562F">
        <w:rPr>
          <w:color w:val="000000"/>
        </w:rPr>
        <w:t>, Ниагарский). Природные зоны. Почвы. Растительный и животный мир. Памятники Всемирного природного наследия.</w:t>
      </w:r>
      <w:r w:rsidRPr="0037562F">
        <w:rPr>
          <w:color w:val="000000"/>
        </w:rPr>
        <w:br/>
        <w:t>      Англо-Саксонская Америка. Освоение Северной Америки. США и Канада: сходство и различия. США и Канада — центры мировой экономики и культуры.</w:t>
      </w:r>
      <w:r w:rsidRPr="0037562F">
        <w:rPr>
          <w:color w:val="000000"/>
        </w:rPr>
        <w:br/>
        <w:t>      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  <w:r w:rsidRPr="0037562F">
        <w:rPr>
          <w:color w:val="000000"/>
        </w:rPr>
        <w:br/>
        <w:t xml:space="preserve">      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</w:t>
      </w:r>
      <w:r w:rsidRPr="0037562F">
        <w:rPr>
          <w:color w:val="000000"/>
        </w:rPr>
        <w:lastRenderedPageBreak/>
        <w:t>Нью-Йорк — финансовый и торговый центр. Маршрут Ниагарский водопад — река Св. Лаврентия.</w:t>
      </w:r>
      <w:r w:rsidRPr="0037562F">
        <w:rPr>
          <w:color w:val="000000"/>
        </w:rPr>
        <w:br/>
        <w:t>      Соединенные Штаты Америки. Визитная карточка. Место на карте. Место в мире. Американцы: происхождение, занятия, образ жизни.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Сравнительная характеристика природных богатств горного пояса и равнин Северной Америки (по выбору).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  <w:r w:rsidRPr="0037562F">
        <w:rPr>
          <w:color w:val="000000"/>
        </w:rPr>
        <w:br/>
        <w:t>      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  <w:r w:rsidRPr="0037562F">
        <w:rPr>
          <w:color w:val="000000"/>
        </w:rPr>
        <w:br/>
        <w:t>      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  <w:r w:rsidRPr="0037562F">
        <w:rPr>
          <w:color w:val="000000"/>
        </w:rPr>
        <w:br/>
        <w:t>      Германия. Визитная карточка. Место на карте. Место в мире. Жители Германии: происхождение, занятия, образ жизни.</w:t>
      </w:r>
      <w:r w:rsidRPr="0037562F">
        <w:rPr>
          <w:color w:val="000000"/>
        </w:rPr>
        <w:br/>
        <w:t>      Франция. Визитная карточка. Место на карте. Место в мире. Жители Франции: происхождение, занятия, образ жизни.</w:t>
      </w:r>
      <w:r w:rsidRPr="0037562F">
        <w:rPr>
          <w:color w:val="000000"/>
        </w:rPr>
        <w:br/>
        <w:t>      Великобритания. Визитная карточка. Место на карте. Место в мире. Жители Великобритании: происхождение, занятия, образ жизни.</w:t>
      </w:r>
      <w:r w:rsidRPr="0037562F">
        <w:rPr>
          <w:color w:val="000000"/>
        </w:rPr>
        <w:br/>
      </w:r>
      <w:r w:rsidRPr="0037562F">
        <w:rPr>
          <w:color w:val="000000"/>
        </w:rPr>
        <w:br/>
      </w:r>
      <w:r w:rsidRPr="0037562F">
        <w:rPr>
          <w:color w:val="000000"/>
        </w:rPr>
        <w:lastRenderedPageBreak/>
        <w:t>      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  <w:r w:rsidRPr="0037562F">
        <w:rPr>
          <w:color w:val="000000"/>
        </w:rPr>
        <w:br/>
        <w:t>      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  <w:r w:rsidRPr="0037562F">
        <w:rPr>
          <w:color w:val="000000"/>
        </w:rPr>
        <w:br/>
        <w:t xml:space="preserve">      Маршрут Ташкент — Катманду. Тянь-Шань, Памир. Озеро Иссык-Куль. Пустыня </w:t>
      </w:r>
      <w:proofErr w:type="spellStart"/>
      <w:r w:rsidRPr="0037562F">
        <w:rPr>
          <w:color w:val="000000"/>
        </w:rPr>
        <w:t>Такла-Макан</w:t>
      </w:r>
      <w:proofErr w:type="spellEnd"/>
      <w:r w:rsidRPr="0037562F">
        <w:rPr>
          <w:color w:val="000000"/>
        </w:rPr>
        <w:t>. Тибетское нагорье. Лхаса — религиозный центр ламаизма. Гималаи.</w:t>
      </w:r>
      <w:r w:rsidRPr="0037562F">
        <w:rPr>
          <w:color w:val="000000"/>
        </w:rPr>
        <w:br/>
        <w:t>      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  <w:r w:rsidRPr="0037562F">
        <w:rPr>
          <w:color w:val="000000"/>
        </w:rPr>
        <w:br/>
        <w:t>      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  <w:r w:rsidRPr="0037562F">
        <w:rPr>
          <w:color w:val="000000"/>
        </w:rPr>
        <w:br/>
        <w:t>      Индия. Визитная карточка. Место на карте. Место в мире. Жители Индии: происхождение, занятия, образ жизни.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5). Участие в проекте «Традиции и обычаи народов мира».</w:t>
      </w:r>
      <w:r w:rsidRPr="0037562F">
        <w:rPr>
          <w:color w:val="000000"/>
        </w:rPr>
        <w:br/>
        <w:t>      </w:t>
      </w:r>
      <w:r w:rsidRPr="0037562F">
        <w:rPr>
          <w:i/>
          <w:iCs/>
          <w:color w:val="000000"/>
        </w:rPr>
        <w:t>Практикум. </w:t>
      </w:r>
      <w:r w:rsidRPr="0037562F">
        <w:rPr>
          <w:color w:val="000000"/>
        </w:rPr>
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37562F">
        <w:rPr>
          <w:b/>
          <w:bCs/>
          <w:color w:val="000000"/>
        </w:rPr>
        <w:lastRenderedPageBreak/>
        <w:t>Содержание учебного курса 8 класса.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</w:t>
      </w:r>
      <w:r w:rsidRPr="0037562F">
        <w:rPr>
          <w:rStyle w:val="a4"/>
          <w:b/>
          <w:color w:val="000000"/>
        </w:rPr>
        <w:t>Тема 1. </w:t>
      </w:r>
      <w:r w:rsidR="005F692F" w:rsidRPr="0037562F">
        <w:rPr>
          <w:b/>
          <w:color w:val="000000"/>
        </w:rPr>
        <w:t>Географическое пространство России</w:t>
      </w:r>
      <w:r w:rsidR="007C7C59" w:rsidRPr="0037562F">
        <w:rPr>
          <w:b/>
          <w:color w:val="000000"/>
        </w:rPr>
        <w:t xml:space="preserve"> – 10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 w:rsidRPr="0037562F">
        <w:rPr>
          <w:color w:val="000000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37562F">
        <w:rPr>
          <w:color w:val="000000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 w:rsidRPr="0037562F">
        <w:rPr>
          <w:color w:val="000000"/>
        </w:rPr>
        <w:br/>
        <w:t>      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 — Ермак, И. Москвитин, С. Дежнев, В. Беринг, В. Поярков, Е. Хабаров, С. Крашенинников.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Обозначение на контурной карте государственной границы России. 2. Определение разницы во времени на карте часовых поясов. 3. Ориентирование по физической карте России. 4. Сравнение способов районирования (природного и экономического). 5. Подготовка доклада о русском первопроходце (по выбору).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  </w:t>
      </w:r>
      <w:r w:rsidRPr="0037562F">
        <w:rPr>
          <w:rStyle w:val="a4"/>
          <w:b/>
          <w:color w:val="000000"/>
        </w:rPr>
        <w:t>Тема 2. </w:t>
      </w:r>
      <w:r w:rsidR="007C7C59" w:rsidRPr="0037562F">
        <w:rPr>
          <w:b/>
          <w:color w:val="000000"/>
        </w:rPr>
        <w:t>Население России – 12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 w:rsidRPr="0037562F">
        <w:rPr>
          <w:color w:val="000000"/>
        </w:rPr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37562F">
        <w:rPr>
          <w:color w:val="000000"/>
        </w:rPr>
        <w:br/>
        <w:t>      Миграции населения. Мигранты. Этические нормы в отношении мигрантов.</w:t>
      </w:r>
      <w:r w:rsidRPr="0037562F">
        <w:rPr>
          <w:color w:val="000000"/>
        </w:rPr>
        <w:br/>
        <w:t>      «Демографический портрет» населения России. Демографическая ситуация. Половозрастная структура населения России.</w:t>
      </w:r>
      <w:r w:rsidRPr="0037562F">
        <w:rPr>
          <w:color w:val="000000"/>
        </w:rPr>
        <w:br/>
        <w:t>     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 w:rsidRPr="0037562F">
        <w:rPr>
          <w:color w:val="000000"/>
        </w:rPr>
        <w:br/>
        <w:t>     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 w:rsidRPr="0037562F">
        <w:rPr>
          <w:color w:val="000000"/>
        </w:rPr>
        <w:br/>
        <w:t xml:space="preserve">      Размещение населения. Зона очагового заселения. Зона сплошного </w:t>
      </w:r>
      <w:r w:rsidRPr="0037562F">
        <w:rPr>
          <w:color w:val="000000"/>
        </w:rPr>
        <w:lastRenderedPageBreak/>
        <w:t>заселения. Главная полоса расселения. Плотность населения России. Роль крупных городов в размещении населения.</w:t>
      </w:r>
      <w:r w:rsidRPr="0037562F">
        <w:rPr>
          <w:color w:val="000000"/>
        </w:rPr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37562F">
        <w:rPr>
          <w:color w:val="000000"/>
        </w:rPr>
        <w:br/>
        <w:t>      Города и сельские поселения. Типы городов. Сельская местность. Функции сельской местности.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Анализ графиков рождаемости и смертности в России. 2. Построение графика численности населения своего района (области). 3. Анализ половозрастных пирамид России и отдельных ее регионов. 4. Анализ карты народов России. 5. Выявление на основе опроса рейтинга профессий и их соотношения на рынке труда в своем регионе.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color w:val="000000"/>
        </w:rPr>
        <w:t>    </w:t>
      </w:r>
      <w:r w:rsidRPr="0037562F">
        <w:rPr>
          <w:rStyle w:val="a4"/>
          <w:b/>
          <w:color w:val="000000"/>
        </w:rPr>
        <w:t>Тема 3. </w:t>
      </w:r>
      <w:r w:rsidRPr="0037562F">
        <w:rPr>
          <w:b/>
          <w:color w:val="000000"/>
        </w:rPr>
        <w:t>Природа</w:t>
      </w:r>
      <w:r w:rsidR="007C7C59" w:rsidRPr="0037562F">
        <w:rPr>
          <w:b/>
          <w:color w:val="000000"/>
        </w:rPr>
        <w:t xml:space="preserve"> России –</w:t>
      </w:r>
      <w:r w:rsidR="004D4FFE" w:rsidRPr="0037562F">
        <w:rPr>
          <w:b/>
          <w:color w:val="000000"/>
        </w:rPr>
        <w:t xml:space="preserve"> 26</w:t>
      </w:r>
      <w:r w:rsidR="004225B3" w:rsidRPr="0037562F">
        <w:rPr>
          <w:b/>
          <w:color w:val="000000"/>
        </w:rPr>
        <w:t>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История развития земной коры. Геологическое летосчисление. Геохронологическая шкала. Эра. Эпоха складчатости. Геологическая карта.</w:t>
      </w:r>
      <w:r w:rsidRPr="0037562F">
        <w:rPr>
          <w:color w:val="000000"/>
        </w:rPr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37562F">
        <w:rPr>
          <w:color w:val="000000"/>
        </w:rPr>
        <w:br/>
        <w:t>      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Pr="0037562F">
        <w:rPr>
          <w:color w:val="000000"/>
        </w:rPr>
        <w:br/>
        <w:t>      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Описание рельефа России по плану. 2. Определение по картам закономерностей размещения основных месторождений полезных ископаемых. 3. Изучение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исторические периоды.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37562F">
        <w:rPr>
          <w:color w:val="000000"/>
        </w:rPr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37562F">
        <w:rPr>
          <w:color w:val="000000"/>
        </w:rPr>
        <w:br/>
        <w:t xml:space="preserve">      Влияние на климат России ее географического положения. </w:t>
      </w:r>
      <w:r w:rsidRPr="0037562F">
        <w:rPr>
          <w:color w:val="000000"/>
        </w:rPr>
        <w:lastRenderedPageBreak/>
        <w:t>Климатические особенности зимнего и летнего сезонов года. Синоптическая карта.</w:t>
      </w:r>
      <w:r w:rsidRPr="0037562F">
        <w:rPr>
          <w:color w:val="000000"/>
        </w:rPr>
        <w:br/>
        <w:t>    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 2. Анализ прогноза погоды за определенный период (неделю, месяц) по материалам средств массовой информации. 3. Оценка климатических условий отдельных регионов страны с точки зрения их комфортности для жизни и хозяйственной деятельности населения. 4. Анализ агроклиматических ресурсов своей местности для развития сельского хозяйства.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Россия — морская держава.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Обозначение на контурной карте морей, омывающих берега России. 2. Описание одного из российских морей по типовому плану.</w:t>
      </w:r>
      <w:r w:rsidRPr="0037562F">
        <w:rPr>
          <w:color w:val="000000"/>
        </w:rPr>
        <w:br/>
      </w:r>
      <w:r w:rsidRPr="0037562F">
        <w:rPr>
          <w:color w:val="000000"/>
        </w:rPr>
        <w:br/>
        <w:t>      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  <w:r w:rsidRPr="0037562F">
        <w:rPr>
          <w:color w:val="000000"/>
        </w:rPr>
        <w:br/>
        <w:t>      Озера России.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 w:rsidRPr="0037562F">
        <w:rPr>
          <w:color w:val="000000"/>
        </w:rPr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Географическая исследовательская практика </w:t>
      </w:r>
      <w:r w:rsidRPr="0037562F">
        <w:rPr>
          <w:color w:val="000000"/>
        </w:rPr>
        <w:t>(Учимся с «Полярной звездой» — 1). Решаем проблему: преобразование рек.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 xml:space="preserve">1. Обозначение на контурной карте крупных рек России. 2. Определение падения и уклона одной из российских рек (по выбору). </w:t>
      </w:r>
      <w:r w:rsidRPr="0037562F">
        <w:rPr>
          <w:color w:val="000000"/>
        </w:rPr>
        <w:lastRenderedPageBreak/>
        <w:t>3. Описание одной из российских рек с использованием тематических карт; выявление возможностей ее хозяйственного использования. 4. Разработка маршрута речной «кругосветки» по водным путям России.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 Почва — особое природное тело. Отличие почвы от горной породы. Строение почвы. Механический состав и структура почвы.</w:t>
      </w:r>
      <w:r w:rsidRPr="0037562F">
        <w:rPr>
          <w:color w:val="000000"/>
        </w:rPr>
        <w:br/>
        <w:t>      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Анализ земельных и почвенных ресурсов по картам атласа. 2. Ознакомление с образцами почв своей местности.</w:t>
      </w:r>
    </w:p>
    <w:p w:rsidR="004225B3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b/>
          <w:color w:val="000000"/>
        </w:rPr>
        <w:t>    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t>  </w:t>
      </w:r>
      <w:r w:rsidR="004225B3" w:rsidRPr="0037562F">
        <w:rPr>
          <w:rStyle w:val="a4"/>
          <w:b/>
          <w:color w:val="000000"/>
        </w:rPr>
        <w:t>Тема 4</w:t>
      </w:r>
      <w:r w:rsidRPr="0037562F">
        <w:rPr>
          <w:rStyle w:val="a4"/>
          <w:b/>
          <w:color w:val="000000"/>
        </w:rPr>
        <w:t>. </w:t>
      </w:r>
      <w:r w:rsidRPr="0037562F">
        <w:rPr>
          <w:b/>
          <w:color w:val="000000"/>
        </w:rPr>
        <w:t>Природно-хозяйственные зоны</w:t>
      </w:r>
      <w:r w:rsidR="004225B3" w:rsidRPr="0037562F">
        <w:rPr>
          <w:b/>
          <w:color w:val="000000"/>
        </w:rPr>
        <w:t xml:space="preserve"> и районы –</w:t>
      </w:r>
      <w:r w:rsidR="00C57737" w:rsidRPr="0037562F">
        <w:rPr>
          <w:b/>
          <w:color w:val="000000"/>
        </w:rPr>
        <w:t xml:space="preserve"> 12</w:t>
      </w:r>
      <w:r w:rsidR="004225B3" w:rsidRPr="0037562F">
        <w:rPr>
          <w:b/>
          <w:color w:val="000000"/>
        </w:rPr>
        <w:t xml:space="preserve"> часов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7562F">
        <w:rPr>
          <w:color w:val="000000"/>
        </w:rPr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  <w:r w:rsidRPr="0037562F">
        <w:rPr>
          <w:color w:val="000000"/>
        </w:rPr>
        <w:br/>
        <w:t>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Анализ карт «Природные зоны России» и «Природно-хозяйственные зоны России». 2. Сопоставление карты природных зон, графика «Смена природных зон с севера на юг» и таблицы «Природно-хозяйственные зоны России» Приложения. 3. Описание особенностей жизни и хозяйственной деятельности людей в разных природных зонах.</w:t>
      </w:r>
      <w:r w:rsidRPr="0037562F">
        <w:rPr>
          <w:color w:val="000000"/>
        </w:rPr>
        <w:br/>
        <w:t>      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37562F">
        <w:rPr>
          <w:color w:val="000000"/>
        </w:rPr>
        <w:br/>
        <w:t>      Лесные зоны.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37562F">
        <w:rPr>
          <w:color w:val="000000"/>
        </w:rPr>
        <w:br/>
        <w:t>      Степи и лесостепи. Особенности лесостепной и степной зон. Степи и лесостепи — главный сельскохозяйственный район страны.</w:t>
      </w:r>
      <w:r w:rsidRPr="0037562F">
        <w:rPr>
          <w:color w:val="000000"/>
        </w:rPr>
        <w:br/>
        <w:t>      Южные безлесные зоны. Зона полупустынь и пустынь. Особенности зоны полупустынь и пустынь. Занятия жителей полупустынь. Оазис.</w:t>
      </w:r>
      <w:r w:rsidRPr="0037562F">
        <w:rPr>
          <w:color w:val="000000"/>
        </w:rPr>
        <w:br/>
        <w:t>      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  <w:r w:rsidRPr="0037562F">
        <w:rPr>
          <w:color w:val="000000"/>
        </w:rPr>
        <w:br/>
        <w:t>      </w:t>
      </w:r>
      <w:r w:rsidRPr="0037562F">
        <w:rPr>
          <w:rStyle w:val="a4"/>
          <w:color w:val="000000"/>
        </w:rPr>
        <w:t>Практикум. </w:t>
      </w:r>
      <w:r w:rsidRPr="0037562F">
        <w:rPr>
          <w:color w:val="000000"/>
        </w:rPr>
        <w:t>1. Составление характеристики природно-хозяйственной зоны по плану. 2. Описание зависимости жизни и быта населения от природных условий зоны (природная зона по выбору). 3. Описание природно-хозяйственной зоны своей местности.</w:t>
      </w:r>
    </w:p>
    <w:p w:rsidR="0042199A" w:rsidRPr="0037562F" w:rsidRDefault="0042199A" w:rsidP="0042199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7562F">
        <w:rPr>
          <w:b/>
          <w:color w:val="000000"/>
        </w:rPr>
        <w:lastRenderedPageBreak/>
        <w:t>    </w:t>
      </w:r>
      <w:r w:rsidR="004225B3" w:rsidRPr="0037562F">
        <w:rPr>
          <w:rStyle w:val="a4"/>
          <w:b/>
          <w:color w:val="000000"/>
        </w:rPr>
        <w:t xml:space="preserve">Тема 5. </w:t>
      </w:r>
      <w:r w:rsidR="004225B3" w:rsidRPr="0037562F">
        <w:rPr>
          <w:b/>
          <w:color w:val="000000"/>
        </w:rPr>
        <w:t xml:space="preserve"> Родной край </w:t>
      </w:r>
      <w:r w:rsidR="004D4FFE" w:rsidRPr="0037562F">
        <w:rPr>
          <w:b/>
          <w:color w:val="000000"/>
        </w:rPr>
        <w:t>–</w:t>
      </w:r>
      <w:r w:rsidR="00C57737" w:rsidRPr="0037562F">
        <w:rPr>
          <w:b/>
          <w:color w:val="000000"/>
        </w:rPr>
        <w:t>10</w:t>
      </w:r>
      <w:r w:rsidR="004D4FFE" w:rsidRPr="0037562F">
        <w:rPr>
          <w:b/>
          <w:color w:val="000000"/>
        </w:rPr>
        <w:t xml:space="preserve"> часов</w:t>
      </w:r>
    </w:p>
    <w:p w:rsidR="000A2378" w:rsidRPr="0037562F" w:rsidRDefault="006D5F8E" w:rsidP="00070695">
      <w:pPr>
        <w:pStyle w:val="Heading2"/>
        <w:numPr>
          <w:ilvl w:val="0"/>
          <w:numId w:val="3"/>
        </w:numPr>
        <w:tabs>
          <w:tab w:val="left" w:pos="0"/>
        </w:tabs>
        <w:spacing w:before="92" w:line="227" w:lineRule="exact"/>
        <w:ind w:left="0" w:firstLine="0"/>
        <w:jc w:val="both"/>
        <w:rPr>
          <w:b w:val="0"/>
          <w:sz w:val="24"/>
          <w:szCs w:val="24"/>
        </w:rPr>
      </w:pPr>
      <w:r w:rsidRPr="0037562F">
        <w:rPr>
          <w:b w:val="0"/>
          <w:color w:val="000000"/>
          <w:sz w:val="24"/>
          <w:szCs w:val="24"/>
        </w:rPr>
        <w:t>Географическое положение Курской области. Геологическое строение, рельеф и полезные ископаемые. Климат и климатические ресурсы. Воды и водные ресурсы. Почвенные ресурсы. Растительный и животный мир. Природно-территориальные комплексы. Экологические проблемы. Анализ экологи</w:t>
      </w:r>
      <w:r w:rsidR="00450FC3" w:rsidRPr="0037562F">
        <w:rPr>
          <w:b w:val="0"/>
          <w:color w:val="000000"/>
          <w:sz w:val="24"/>
          <w:szCs w:val="24"/>
        </w:rPr>
        <w:t>ческой обстановки города Курска.</w:t>
      </w:r>
      <w:r w:rsidR="000A2378" w:rsidRPr="0037562F">
        <w:rPr>
          <w:b w:val="0"/>
          <w:color w:val="231F20"/>
          <w:w w:val="105"/>
          <w:sz w:val="24"/>
          <w:szCs w:val="24"/>
        </w:rPr>
        <w:t xml:space="preserve"> </w:t>
      </w:r>
    </w:p>
    <w:p w:rsidR="00070695" w:rsidRDefault="00070695" w:rsidP="0037562F">
      <w:pPr>
        <w:pStyle w:val="a3"/>
        <w:shd w:val="clear" w:color="auto" w:fill="FFFFFF"/>
        <w:spacing w:before="0" w:beforeAutospacing="0" w:after="150" w:afterAutospacing="0"/>
        <w:ind w:left="1180"/>
        <w:jc w:val="center"/>
        <w:rPr>
          <w:b/>
          <w:bCs/>
          <w:color w:val="000000"/>
        </w:rPr>
      </w:pPr>
    </w:p>
    <w:p w:rsidR="00070695" w:rsidRDefault="00070695" w:rsidP="0037562F">
      <w:pPr>
        <w:pStyle w:val="a3"/>
        <w:shd w:val="clear" w:color="auto" w:fill="FFFFFF"/>
        <w:spacing w:before="0" w:beforeAutospacing="0" w:after="150" w:afterAutospacing="0"/>
        <w:ind w:left="1180"/>
        <w:jc w:val="center"/>
        <w:rPr>
          <w:b/>
          <w:bCs/>
          <w:color w:val="000000"/>
        </w:rPr>
      </w:pPr>
    </w:p>
    <w:p w:rsidR="00070695" w:rsidRDefault="00070695" w:rsidP="0037562F">
      <w:pPr>
        <w:pStyle w:val="a3"/>
        <w:shd w:val="clear" w:color="auto" w:fill="FFFFFF"/>
        <w:spacing w:before="0" w:beforeAutospacing="0" w:after="150" w:afterAutospacing="0"/>
        <w:ind w:left="1180"/>
        <w:jc w:val="center"/>
        <w:rPr>
          <w:b/>
          <w:bCs/>
          <w:color w:val="000000"/>
        </w:rPr>
      </w:pPr>
    </w:p>
    <w:p w:rsidR="000A2378" w:rsidRPr="0037562F" w:rsidRDefault="000A2378" w:rsidP="0037562F">
      <w:pPr>
        <w:pStyle w:val="a3"/>
        <w:shd w:val="clear" w:color="auto" w:fill="FFFFFF"/>
        <w:spacing w:before="0" w:beforeAutospacing="0" w:after="150" w:afterAutospacing="0"/>
        <w:ind w:left="1180"/>
        <w:jc w:val="center"/>
        <w:rPr>
          <w:b/>
          <w:color w:val="000000"/>
        </w:rPr>
      </w:pPr>
      <w:r w:rsidRPr="0037562F">
        <w:rPr>
          <w:b/>
          <w:bCs/>
          <w:color w:val="000000"/>
        </w:rPr>
        <w:t xml:space="preserve">Содержание учебного курса </w:t>
      </w:r>
      <w:r w:rsidR="0037562F" w:rsidRPr="0037562F">
        <w:rPr>
          <w:b/>
          <w:bCs/>
          <w:color w:val="000000"/>
        </w:rPr>
        <w:t>9</w:t>
      </w:r>
      <w:r w:rsidRPr="0037562F">
        <w:rPr>
          <w:b/>
          <w:bCs/>
          <w:color w:val="000000"/>
        </w:rPr>
        <w:t xml:space="preserve"> класса.</w:t>
      </w:r>
    </w:p>
    <w:p w:rsidR="000A2378" w:rsidRPr="0037562F" w:rsidRDefault="000A2378" w:rsidP="00070695">
      <w:pPr>
        <w:spacing w:line="21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РАЗДЕЛ</w:t>
      </w:r>
      <w:r w:rsidRPr="0037562F">
        <w:rPr>
          <w:rFonts w:ascii="Times New Roman" w:hAnsi="Times New Roman" w:cs="Times New Roman"/>
          <w:b/>
          <w:color w:val="231F20"/>
          <w:spacing w:val="20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4.</w:t>
      </w:r>
      <w:r w:rsidRPr="0037562F">
        <w:rPr>
          <w:rFonts w:ascii="Times New Roman" w:hAnsi="Times New Roman" w:cs="Times New Roman"/>
          <w:b/>
          <w:color w:val="231F20"/>
          <w:spacing w:val="20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ХОЗЯЙСТВО</w:t>
      </w:r>
      <w:r w:rsidRPr="0037562F">
        <w:rPr>
          <w:rFonts w:ascii="Times New Roman" w:hAnsi="Times New Roman" w:cs="Times New Roman"/>
          <w:b/>
          <w:color w:val="231F20"/>
          <w:spacing w:val="20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РОССИИ</w:t>
      </w:r>
    </w:p>
    <w:p w:rsidR="000A2378" w:rsidRPr="0037562F" w:rsidRDefault="000A2378" w:rsidP="00070695">
      <w:pPr>
        <w:pStyle w:val="Heading2"/>
        <w:spacing w:line="213" w:lineRule="exact"/>
        <w:ind w:left="0"/>
        <w:rPr>
          <w:sz w:val="24"/>
          <w:szCs w:val="24"/>
        </w:rPr>
      </w:pPr>
      <w:r w:rsidRPr="0037562F">
        <w:rPr>
          <w:color w:val="231F20"/>
          <w:w w:val="115"/>
          <w:sz w:val="24"/>
          <w:szCs w:val="24"/>
        </w:rPr>
        <w:t>Тема</w:t>
      </w:r>
      <w:r w:rsidRPr="0037562F">
        <w:rPr>
          <w:color w:val="231F20"/>
          <w:spacing w:val="10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1.</w:t>
      </w:r>
      <w:r w:rsidRPr="0037562F">
        <w:rPr>
          <w:color w:val="231F20"/>
          <w:spacing w:val="1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Общая</w:t>
      </w:r>
      <w:r w:rsidRPr="0037562F">
        <w:rPr>
          <w:color w:val="231F20"/>
          <w:spacing w:val="1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характеристика</w:t>
      </w:r>
      <w:r w:rsidRPr="0037562F">
        <w:rPr>
          <w:color w:val="231F20"/>
          <w:spacing w:val="1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хозяйства</w:t>
      </w:r>
      <w:r w:rsidRPr="0037562F">
        <w:rPr>
          <w:color w:val="231F20"/>
          <w:spacing w:val="10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России</w:t>
      </w:r>
    </w:p>
    <w:p w:rsidR="000A2378" w:rsidRPr="0037562F" w:rsidRDefault="000A2378" w:rsidP="00070695">
      <w:pPr>
        <w:pStyle w:val="a6"/>
        <w:spacing w:before="9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Состав хозяйства: важнейшие межотраслевые комплексы и отрасли.</w:t>
      </w:r>
      <w:r w:rsidRPr="0037562F">
        <w:rPr>
          <w:color w:val="231F20"/>
          <w:spacing w:val="5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Отраслевая</w:t>
      </w:r>
      <w:r w:rsidRPr="0037562F">
        <w:rPr>
          <w:color w:val="231F20"/>
          <w:spacing w:val="5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структура,</w:t>
      </w:r>
      <w:r w:rsidRPr="0037562F">
        <w:rPr>
          <w:color w:val="231F20"/>
          <w:spacing w:val="5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функциональная</w:t>
      </w:r>
      <w:r w:rsidRPr="0037562F">
        <w:rPr>
          <w:color w:val="231F20"/>
          <w:spacing w:val="52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5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территориальная</w:t>
      </w:r>
      <w:r w:rsidR="00070695">
        <w:rPr>
          <w:color w:val="231F20"/>
          <w:w w:val="120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структуры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страны,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факторы  их  формирования  и  развития.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Группировка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отраслей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их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связи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природными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ресурсами.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Факторы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производства.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Условия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факторы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размещения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хозяйства.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Экономико-географическое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положение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(ЭГП)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России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как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фактор</w:t>
      </w:r>
      <w:r w:rsidRPr="0037562F">
        <w:rPr>
          <w:color w:val="231F20"/>
          <w:spacing w:val="-58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развития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её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хозяйства.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ВВП  и  ВРП  как  показатели  уровня  развития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страны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регионов.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Экономические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карты.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Общие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особенности</w:t>
      </w:r>
      <w:r w:rsidRPr="0037562F">
        <w:rPr>
          <w:color w:val="231F20"/>
          <w:spacing w:val="-58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географии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России: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территории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опережающего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развития,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основная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зона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хозяйственного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освоения,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Арктическая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зона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зона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Севера.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Понятие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«природно-ресурсный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капитал».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Минеральные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ресурсы.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Территориальные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различия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в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размещении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природных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ресурсов.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Перспективы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использования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природно-ресурсного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капитала.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Производственный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капитал.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Распределение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производственного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капитала</w:t>
      </w:r>
      <w:r w:rsidRPr="0037562F">
        <w:rPr>
          <w:color w:val="231F20"/>
          <w:spacing w:val="32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по</w:t>
      </w:r>
      <w:r w:rsidRPr="0037562F">
        <w:rPr>
          <w:color w:val="231F20"/>
          <w:spacing w:val="3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территории</w:t>
      </w:r>
      <w:r w:rsidRPr="0037562F">
        <w:rPr>
          <w:color w:val="231F20"/>
          <w:spacing w:val="3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страны.</w:t>
      </w:r>
    </w:p>
    <w:p w:rsidR="000A2378" w:rsidRPr="0037562F" w:rsidRDefault="000A2378" w:rsidP="00070695">
      <w:pPr>
        <w:pStyle w:val="Heading2"/>
        <w:spacing w:line="210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Практическая</w:t>
      </w:r>
      <w:r w:rsidRPr="0037562F">
        <w:rPr>
          <w:color w:val="231F20"/>
          <w:spacing w:val="52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070695">
      <w:pPr>
        <w:pStyle w:val="a6"/>
        <w:spacing w:before="10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 xml:space="preserve">Выявление и сравнение природно-ресурсного капитала </w:t>
      </w:r>
      <w:proofErr w:type="spellStart"/>
      <w:r w:rsidRPr="0037562F">
        <w:rPr>
          <w:color w:val="231F20"/>
          <w:w w:val="120"/>
          <w:sz w:val="24"/>
          <w:szCs w:val="24"/>
        </w:rPr>
        <w:t>различ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ных</w:t>
      </w:r>
      <w:proofErr w:type="spellEnd"/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районов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России.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2.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Топливно-энергетический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комплекс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(ТЭК)</w:t>
      </w:r>
    </w:p>
    <w:p w:rsidR="000A2378" w:rsidRPr="0037562F" w:rsidRDefault="000A2378" w:rsidP="00070695">
      <w:pPr>
        <w:pStyle w:val="a6"/>
        <w:spacing w:before="9" w:line="211" w:lineRule="auto"/>
        <w:ind w:right="114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Состав,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место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значение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хозяйстве.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Нефтяная,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газовая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угольная промышленность: география основных современных и перспективных районов добычи и переработки топливных ресурсов, систем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трубопроводов. Место России в мировой добыче основных видов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топливных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ресурсов.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Электроэнергетика.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Место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России  в  мировом производстве электроэнергии. Основные типы электростанций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(атомные,</w:t>
      </w:r>
      <w:r w:rsidRPr="0037562F">
        <w:rPr>
          <w:color w:val="231F20"/>
          <w:spacing w:val="-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тепловые,</w:t>
      </w:r>
      <w:r w:rsidRPr="0037562F">
        <w:rPr>
          <w:color w:val="231F20"/>
          <w:spacing w:val="-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гидроэлектростанции,</w:t>
      </w:r>
      <w:r w:rsidRPr="0037562F">
        <w:rPr>
          <w:color w:val="231F20"/>
          <w:spacing w:val="-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электростанции,</w:t>
      </w:r>
      <w:r w:rsidRPr="0037562F">
        <w:rPr>
          <w:color w:val="231F20"/>
          <w:spacing w:val="-5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испольующие</w:t>
      </w:r>
      <w:proofErr w:type="spellEnd"/>
      <w:r w:rsidRPr="0037562F">
        <w:rPr>
          <w:color w:val="231F20"/>
          <w:w w:val="120"/>
          <w:sz w:val="24"/>
          <w:szCs w:val="24"/>
        </w:rPr>
        <w:t xml:space="preserve"> возобновляемые источники энергии (ВИЭ), их особенности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доля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производстве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электроэнергии.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Размещение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крупнейших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lastRenderedPageBreak/>
        <w:t>электростанций. Каскады ГЭС. Энергосистемы. Влияние ТЭК на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 xml:space="preserve">окружающую среду. </w:t>
      </w:r>
      <w:r w:rsidRPr="0037562F">
        <w:rPr>
          <w:i/>
          <w:color w:val="231F20"/>
          <w:w w:val="120"/>
          <w:sz w:val="24"/>
          <w:szCs w:val="24"/>
        </w:rPr>
        <w:t>Основные положения «Энергетической стратегии</w:t>
      </w:r>
      <w:r w:rsidRPr="0037562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России</w:t>
      </w:r>
      <w:r w:rsidRPr="0037562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на</w:t>
      </w:r>
      <w:r w:rsidRPr="0037562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период</w:t>
      </w:r>
      <w:r w:rsidRPr="0037562F">
        <w:rPr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до</w:t>
      </w:r>
      <w:r w:rsidRPr="0037562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2035</w:t>
      </w:r>
      <w:r w:rsidRPr="0037562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года»</w:t>
      </w:r>
      <w:r w:rsidRPr="0037562F">
        <w:rPr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Heading2"/>
        <w:spacing w:line="210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Практические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работы</w:t>
      </w:r>
    </w:p>
    <w:p w:rsidR="000A2378" w:rsidRPr="0037562F" w:rsidRDefault="000A2378" w:rsidP="00070695">
      <w:pPr>
        <w:pStyle w:val="a8"/>
        <w:numPr>
          <w:ilvl w:val="1"/>
          <w:numId w:val="3"/>
        </w:numPr>
        <w:tabs>
          <w:tab w:val="left" w:pos="1462"/>
        </w:tabs>
        <w:spacing w:before="9" w:line="211" w:lineRule="auto"/>
        <w:ind w:left="0" w:right="115" w:firstLine="0"/>
        <w:jc w:val="both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 xml:space="preserve">Анализ статистических и текстовых материалов с целью </w:t>
      </w:r>
      <w:proofErr w:type="spellStart"/>
      <w:r w:rsidRPr="0037562F">
        <w:rPr>
          <w:color w:val="231F20"/>
          <w:w w:val="120"/>
          <w:sz w:val="24"/>
          <w:szCs w:val="24"/>
        </w:rPr>
        <w:t>срав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нения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стоимости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электроэнергии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для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населения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России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различных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регионах.</w:t>
      </w:r>
    </w:p>
    <w:p w:rsidR="000A2378" w:rsidRPr="0037562F" w:rsidRDefault="000A2378" w:rsidP="00070695">
      <w:pPr>
        <w:pStyle w:val="a8"/>
        <w:numPr>
          <w:ilvl w:val="1"/>
          <w:numId w:val="3"/>
        </w:numPr>
        <w:tabs>
          <w:tab w:val="left" w:pos="1457"/>
        </w:tabs>
        <w:spacing w:before="2" w:line="211" w:lineRule="auto"/>
        <w:ind w:left="0" w:right="115" w:firstLine="0"/>
        <w:jc w:val="both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Сравнительная оценка возможностей для развития энергетики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ВИЭ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отдельных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регионах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страны.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3.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Металлургический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комплекс</w:t>
      </w:r>
    </w:p>
    <w:p w:rsidR="000A2378" w:rsidRPr="0037562F" w:rsidRDefault="000A2378" w:rsidP="00070695">
      <w:pPr>
        <w:pStyle w:val="a6"/>
        <w:spacing w:before="9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Состав, место и значение в хозяйстве. Место России в мировом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 xml:space="preserve">производстве чёрных </w:t>
      </w:r>
      <w:r w:rsidRPr="0037562F">
        <w:rPr>
          <w:color w:val="231F20"/>
          <w:spacing w:val="-1"/>
          <w:w w:val="120"/>
          <w:sz w:val="24"/>
          <w:szCs w:val="24"/>
        </w:rPr>
        <w:t>и цветных металлов. Особенности технологии</w:t>
      </w:r>
      <w:r w:rsidRPr="0037562F">
        <w:rPr>
          <w:color w:val="231F20"/>
          <w:w w:val="120"/>
          <w:sz w:val="24"/>
          <w:szCs w:val="24"/>
        </w:rPr>
        <w:t xml:space="preserve"> производства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чёрных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цветных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металлов.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Факторы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размещения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предприятий разных отраслей металлургического комплекса. География металлургии чёрных, лёгких и тяжёлых цветных металлов: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основные</w:t>
      </w:r>
      <w:r w:rsidRPr="0037562F">
        <w:rPr>
          <w:color w:val="231F20"/>
          <w:spacing w:val="-14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районы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и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центры.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Металлургические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базы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России.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Влияние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металлургии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на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окружающую</w:t>
      </w:r>
      <w:r w:rsidRPr="0037562F">
        <w:rPr>
          <w:color w:val="231F20"/>
          <w:spacing w:val="-12"/>
          <w:w w:val="120"/>
          <w:sz w:val="24"/>
          <w:szCs w:val="24"/>
        </w:rPr>
        <w:t xml:space="preserve"> </w:t>
      </w:r>
      <w:r w:rsidRPr="0037562F">
        <w:rPr>
          <w:color w:val="231F20"/>
          <w:spacing w:val="-2"/>
          <w:w w:val="120"/>
          <w:sz w:val="24"/>
          <w:szCs w:val="24"/>
        </w:rPr>
        <w:t>среду.</w:t>
      </w:r>
      <w:r w:rsidRPr="0037562F">
        <w:rPr>
          <w:color w:val="231F20"/>
          <w:spacing w:val="-13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spacing w:val="-2"/>
          <w:w w:val="120"/>
          <w:sz w:val="24"/>
          <w:szCs w:val="24"/>
        </w:rPr>
        <w:t>Основные</w:t>
      </w:r>
      <w:r w:rsidRPr="0037562F">
        <w:rPr>
          <w:i/>
          <w:color w:val="231F20"/>
          <w:spacing w:val="-12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spacing w:val="-2"/>
          <w:w w:val="120"/>
          <w:sz w:val="24"/>
          <w:szCs w:val="24"/>
        </w:rPr>
        <w:t>положения</w:t>
      </w:r>
      <w:r w:rsidRPr="0037562F">
        <w:rPr>
          <w:i/>
          <w:color w:val="231F20"/>
          <w:spacing w:val="-12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spacing w:val="-1"/>
          <w:w w:val="120"/>
          <w:sz w:val="24"/>
          <w:szCs w:val="24"/>
        </w:rPr>
        <w:t>«Страте</w:t>
      </w:r>
      <w:r w:rsidRPr="0037562F">
        <w:rPr>
          <w:i/>
          <w:color w:val="231F20"/>
          <w:w w:val="120"/>
          <w:sz w:val="24"/>
          <w:szCs w:val="24"/>
        </w:rPr>
        <w:t>гии</w:t>
      </w:r>
      <w:r w:rsidRPr="0037562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развития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чёрной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и</w:t>
      </w:r>
      <w:r w:rsidRPr="0037562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цветной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металлургии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России</w:t>
      </w:r>
      <w:r w:rsidRPr="0037562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до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2030</w:t>
      </w:r>
      <w:r w:rsidRPr="0037562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года»</w:t>
      </w:r>
      <w:r w:rsidRPr="0037562F">
        <w:rPr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Heading2"/>
        <w:spacing w:line="208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39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4.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Машиностроительный</w:t>
      </w:r>
      <w:r w:rsidRPr="0037562F">
        <w:rPr>
          <w:color w:val="231F20"/>
          <w:spacing w:val="4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комплекс</w:t>
      </w:r>
    </w:p>
    <w:p w:rsidR="000A2378" w:rsidRPr="0037562F" w:rsidRDefault="000A2378" w:rsidP="00070695">
      <w:pPr>
        <w:pStyle w:val="a6"/>
        <w:spacing w:before="9" w:line="211" w:lineRule="auto"/>
        <w:ind w:right="114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Состав, место и значение в хозяйстве. Место России в мировом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производстве машиностроительной продукции. Факторы размещения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машиностроительных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предприятий.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География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важнейших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отраслей: основные районы и центры. Роль машиностроения в реализации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целей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политики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импортозамещения</w:t>
      </w:r>
      <w:proofErr w:type="spellEnd"/>
      <w:r w:rsidRPr="0037562F">
        <w:rPr>
          <w:color w:val="231F20"/>
          <w:w w:val="120"/>
          <w:sz w:val="24"/>
          <w:szCs w:val="24"/>
        </w:rPr>
        <w:t>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Машиностроение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охрана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окружающей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среды,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значение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отрасли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для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создания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 xml:space="preserve">экологически эффективного оборудования. Перспективы развития </w:t>
      </w:r>
      <w:proofErr w:type="spellStart"/>
      <w:r w:rsidRPr="0037562F">
        <w:rPr>
          <w:color w:val="231F20"/>
          <w:w w:val="120"/>
          <w:sz w:val="24"/>
          <w:szCs w:val="24"/>
        </w:rPr>
        <w:t>машино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 xml:space="preserve">строения России. </w:t>
      </w:r>
      <w:r w:rsidRPr="0037562F">
        <w:rPr>
          <w:i/>
          <w:color w:val="231F20"/>
          <w:w w:val="120"/>
          <w:sz w:val="24"/>
          <w:szCs w:val="24"/>
        </w:rPr>
        <w:t>Основные положения документов, определяющих</w:t>
      </w:r>
      <w:r w:rsidRPr="0037562F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стратегию</w:t>
      </w:r>
      <w:r w:rsidRPr="0037562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развития</w:t>
      </w:r>
      <w:r w:rsidRPr="0037562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отраслей</w:t>
      </w:r>
      <w:r w:rsidRPr="0037562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машиностроительного</w:t>
      </w:r>
      <w:r w:rsidRPr="0037562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37562F">
        <w:rPr>
          <w:i/>
          <w:color w:val="231F20"/>
          <w:w w:val="120"/>
          <w:sz w:val="24"/>
          <w:szCs w:val="24"/>
        </w:rPr>
        <w:t>комплекса</w:t>
      </w:r>
      <w:r w:rsidRPr="0037562F">
        <w:rPr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Heading2"/>
        <w:spacing w:line="207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Практическая</w:t>
      </w:r>
      <w:r w:rsidRPr="0037562F">
        <w:rPr>
          <w:color w:val="231F20"/>
          <w:spacing w:val="52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070695">
      <w:pPr>
        <w:pStyle w:val="a6"/>
        <w:spacing w:before="10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Выявление факторов, повлиявших на размещение машиностроительного предприятия (по выбору), на основе анализа различных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источников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информации.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5"/>
          <w:sz w:val="24"/>
          <w:szCs w:val="24"/>
        </w:rPr>
        <w:t>Тема</w:t>
      </w:r>
      <w:r w:rsidRPr="0037562F">
        <w:rPr>
          <w:color w:val="231F20"/>
          <w:spacing w:val="9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5.</w:t>
      </w:r>
      <w:r w:rsidRPr="0037562F">
        <w:rPr>
          <w:color w:val="231F20"/>
          <w:spacing w:val="9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Химико-лесной</w:t>
      </w:r>
      <w:r w:rsidRPr="0037562F">
        <w:rPr>
          <w:color w:val="231F20"/>
          <w:spacing w:val="9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комплекс</w:t>
      </w:r>
    </w:p>
    <w:p w:rsidR="000A2378" w:rsidRPr="0037562F" w:rsidRDefault="000A2378" w:rsidP="00070695">
      <w:pPr>
        <w:spacing w:before="9" w:line="211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Химическая промышленность: </w:t>
      </w:r>
      <w:r w:rsidRPr="0037562F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>состав, место и значение в хозяйстве.</w:t>
      </w:r>
      <w:r w:rsidRPr="0037562F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>Факторы размещения предприятий. Место России в мировом производ</w:t>
      </w:r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стве</w:t>
      </w:r>
      <w:r w:rsidRPr="0037562F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химической</w:t>
      </w:r>
      <w:r w:rsidRPr="0037562F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продукции.</w:t>
      </w:r>
      <w:r w:rsidRPr="0037562F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География</w:t>
      </w:r>
      <w:r w:rsidRPr="0037562F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важнейших</w:t>
      </w:r>
      <w:r w:rsidRPr="0037562F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подотраслей</w:t>
      </w:r>
      <w:proofErr w:type="spellEnd"/>
      <w:r w:rsidRPr="0037562F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:</w:t>
      </w:r>
      <w:r w:rsidRPr="0037562F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основ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ные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районы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центры.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Химическая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>промышленность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охрана</w:t>
      </w:r>
      <w:r w:rsidRPr="0037562F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окружа</w:t>
      </w:r>
      <w:r w:rsidRPr="0037562F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ющей среды. </w:t>
      </w:r>
      <w:r w:rsidRPr="0037562F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Основные положения «Стратегии </w:t>
      </w:r>
      <w:r w:rsidRPr="0037562F">
        <w:rPr>
          <w:rFonts w:ascii="Times New Roman" w:hAnsi="Times New Roman" w:cs="Times New Roman"/>
          <w:i/>
          <w:color w:val="231F20"/>
          <w:spacing w:val="-5"/>
          <w:w w:val="120"/>
          <w:sz w:val="24"/>
          <w:szCs w:val="24"/>
        </w:rPr>
        <w:t>развития химического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нефтехимического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комплекса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период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2030</w:t>
      </w:r>
      <w:r w:rsidRPr="0037562F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года»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a6"/>
        <w:spacing w:before="3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 xml:space="preserve">Лесопромышленный комплекс: состав, место и значение в хозяйстве. Место России в мировом производстве продукции </w:t>
      </w:r>
      <w:r w:rsidRPr="0037562F">
        <w:rPr>
          <w:color w:val="231F20"/>
          <w:w w:val="120"/>
          <w:sz w:val="24"/>
          <w:szCs w:val="24"/>
        </w:rPr>
        <w:lastRenderedPageBreak/>
        <w:t>лесного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комплексы.</w:t>
      </w:r>
    </w:p>
    <w:p w:rsidR="000A2378" w:rsidRPr="0037562F" w:rsidRDefault="000A2378" w:rsidP="00070695">
      <w:pPr>
        <w:spacing w:before="3" w:line="211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Лесное хозяйство и окружающая среда. Проблемы и перспективы развития.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Основные положения «Стратегии развития лесного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комплекса</w:t>
      </w:r>
      <w:r w:rsidRPr="0037562F">
        <w:rPr>
          <w:rFonts w:ascii="Times New Roman" w:hAnsi="Times New Roman" w:cs="Times New Roman"/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Российской</w:t>
      </w:r>
      <w:r w:rsidRPr="0037562F">
        <w:rPr>
          <w:rFonts w:ascii="Times New Roman" w:hAnsi="Times New Roman" w:cs="Times New Roman"/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Федерации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37562F">
        <w:rPr>
          <w:rFonts w:ascii="Times New Roman" w:hAnsi="Times New Roman" w:cs="Times New Roman"/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2030</w:t>
      </w:r>
      <w:r w:rsidRPr="0037562F">
        <w:rPr>
          <w:rFonts w:ascii="Times New Roman" w:hAnsi="Times New Roman" w:cs="Times New Roman"/>
          <w:i/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года»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Практическая</w:t>
      </w:r>
      <w:r w:rsidRPr="0037562F">
        <w:rPr>
          <w:color w:val="231F20"/>
          <w:spacing w:val="52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070695">
      <w:pPr>
        <w:pStyle w:val="a6"/>
        <w:spacing w:before="9" w:line="211" w:lineRule="auto"/>
        <w:ind w:right="739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Анализ документов с целью определения перспектив и проблем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комплекса.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6.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Агропромышленный</w:t>
      </w:r>
      <w:r w:rsidRPr="0037562F">
        <w:rPr>
          <w:color w:val="231F20"/>
          <w:spacing w:val="46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комплекс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(АПК)</w:t>
      </w:r>
    </w:p>
    <w:p w:rsidR="000A2378" w:rsidRPr="0037562F" w:rsidRDefault="000A2378" w:rsidP="007533FF">
      <w:pPr>
        <w:pStyle w:val="a6"/>
        <w:spacing w:before="9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Состав, место и значение в экономике страны. Сельское хозяйство: состав, место и значение в хозяйстве, отличия от других отраслей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хозяйства.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Земельные,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почвенные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агроклиматические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ресурсы. Сельскохозяйственные угодья, их площадь и структура.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Растениеводство и животноводство: география основных отраслей.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Сельское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хозяйство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окружающая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среда.</w:t>
      </w:r>
    </w:p>
    <w:p w:rsidR="000A2378" w:rsidRPr="0037562F" w:rsidRDefault="000A2378" w:rsidP="007533FF">
      <w:pPr>
        <w:spacing w:before="3" w:line="211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Пищевая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промышленность: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состав,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место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значение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37562F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хозяйстве.</w:t>
      </w:r>
      <w:r w:rsidRPr="0037562F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Факторы размещения предприятий. География важнейших </w:t>
      </w:r>
      <w:proofErr w:type="spellStart"/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отрас</w:t>
      </w:r>
      <w:proofErr w:type="spellEnd"/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-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лей: основные районы и центры. Пищевая промышленность и ох-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рана окружающей среды. Лёгкая промышленность: состав, место и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«Стратегия развития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агропромышленного и </w:t>
      </w:r>
      <w:proofErr w:type="spellStart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рыбохозяйственного</w:t>
      </w:r>
      <w:proofErr w:type="spellEnd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 комплексов Российской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Федерации на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период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2030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года»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Особенности АПК своего края.</w:t>
      </w:r>
    </w:p>
    <w:p w:rsidR="000A2378" w:rsidRPr="0037562F" w:rsidRDefault="000A2378" w:rsidP="007533FF">
      <w:pPr>
        <w:pStyle w:val="Heading2"/>
        <w:spacing w:line="208" w:lineRule="exact"/>
        <w:ind w:left="0" w:right="92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 xml:space="preserve">Практическая </w:t>
      </w:r>
      <w:r w:rsidRPr="0037562F">
        <w:rPr>
          <w:color w:val="231F20"/>
          <w:spacing w:val="9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7533FF">
      <w:pPr>
        <w:pStyle w:val="a6"/>
        <w:spacing w:before="10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Определение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влияния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природных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социальных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факторов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раз-</w:t>
      </w:r>
      <w:r w:rsidRPr="0037562F">
        <w:rPr>
          <w:color w:val="231F20"/>
          <w:spacing w:val="-6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мещение</w:t>
      </w:r>
      <w:proofErr w:type="spellEnd"/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отраслей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АПК.</w:t>
      </w:r>
    </w:p>
    <w:p w:rsidR="000A2378" w:rsidRPr="0037562F" w:rsidRDefault="000A2378" w:rsidP="007533FF">
      <w:pPr>
        <w:pStyle w:val="a6"/>
        <w:spacing w:before="8"/>
        <w:ind w:right="92"/>
        <w:jc w:val="left"/>
        <w:rPr>
          <w:sz w:val="24"/>
          <w:szCs w:val="24"/>
        </w:rPr>
      </w:pPr>
    </w:p>
    <w:p w:rsidR="000A2378" w:rsidRPr="0037562F" w:rsidRDefault="000A2378" w:rsidP="007533FF">
      <w:pPr>
        <w:pStyle w:val="a6"/>
        <w:spacing w:before="98"/>
        <w:ind w:right="92"/>
        <w:jc w:val="right"/>
        <w:rPr>
          <w:sz w:val="24"/>
          <w:szCs w:val="24"/>
        </w:rPr>
      </w:pPr>
    </w:p>
    <w:p w:rsidR="000A2378" w:rsidRPr="0037562F" w:rsidRDefault="000A2378" w:rsidP="00070695">
      <w:pPr>
        <w:jc w:val="right"/>
        <w:rPr>
          <w:rFonts w:ascii="Times New Roman" w:hAnsi="Times New Roman" w:cs="Times New Roman"/>
          <w:sz w:val="24"/>
          <w:szCs w:val="24"/>
        </w:rPr>
        <w:sectPr w:rsidR="000A2378" w:rsidRPr="0037562F" w:rsidSect="00070695">
          <w:type w:val="continuous"/>
          <w:pgSz w:w="9470" w:h="12590"/>
          <w:pgMar w:top="720" w:right="720" w:bottom="720" w:left="720" w:header="720" w:footer="720" w:gutter="0"/>
          <w:cols w:space="720"/>
        </w:sectPr>
      </w:pPr>
    </w:p>
    <w:p w:rsidR="000A2378" w:rsidRPr="0037562F" w:rsidRDefault="000A2378" w:rsidP="00070695">
      <w:pPr>
        <w:pStyle w:val="Heading2"/>
        <w:spacing w:before="70" w:line="227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lastRenderedPageBreak/>
        <w:t>Тема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7.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Инфраструктурный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комплекс</w:t>
      </w:r>
    </w:p>
    <w:p w:rsidR="000A2378" w:rsidRPr="0037562F" w:rsidRDefault="000A2378" w:rsidP="00070695">
      <w:pPr>
        <w:pStyle w:val="a6"/>
        <w:spacing w:before="9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Транспорт и связь: состав, место и значение в хозяйстве. Мор-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ской</w:t>
      </w:r>
      <w:proofErr w:type="spellEnd"/>
      <w:r w:rsidRPr="0037562F">
        <w:rPr>
          <w:color w:val="231F20"/>
          <w:w w:val="120"/>
          <w:sz w:val="24"/>
          <w:szCs w:val="24"/>
        </w:rPr>
        <w:t>, внутренний водный, железнодорожный, автомобильный, воз-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душный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трубопроводный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транспорт.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Информационная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инфра-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структура. География отдельных видов транспорта и связи: основные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транспортные пути и линии связи, крупнейшие транспортные узлы.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Транспорт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охрана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окружающей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среды.</w:t>
      </w:r>
    </w:p>
    <w:p w:rsidR="000A2378" w:rsidRPr="0037562F" w:rsidRDefault="000A2378" w:rsidP="00070695">
      <w:pPr>
        <w:pStyle w:val="a6"/>
        <w:spacing w:before="3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lastRenderedPageBreak/>
        <w:t xml:space="preserve">Наука и образование и их роль в современном обществе. </w:t>
      </w:r>
      <w:proofErr w:type="spellStart"/>
      <w:r w:rsidRPr="0037562F">
        <w:rPr>
          <w:color w:val="231F20"/>
          <w:w w:val="120"/>
          <w:sz w:val="24"/>
          <w:szCs w:val="24"/>
        </w:rPr>
        <w:t>Разви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тие</w:t>
      </w:r>
      <w:proofErr w:type="spellEnd"/>
      <w:r w:rsidRPr="0037562F">
        <w:rPr>
          <w:color w:val="231F20"/>
          <w:w w:val="120"/>
          <w:sz w:val="24"/>
          <w:szCs w:val="24"/>
        </w:rPr>
        <w:t xml:space="preserve"> науки и образования в стране. География науки и образования.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Основные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районы,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центры,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города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науки.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Перспективы</w:t>
      </w:r>
      <w:r w:rsidRPr="0037562F">
        <w:rPr>
          <w:color w:val="231F20"/>
          <w:spacing w:val="-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развития</w:t>
      </w:r>
      <w:r w:rsidRPr="0037562F">
        <w:rPr>
          <w:color w:val="231F20"/>
          <w:spacing w:val="-3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уки</w:t>
      </w:r>
      <w:proofErr w:type="spellEnd"/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образования.</w:t>
      </w:r>
    </w:p>
    <w:p w:rsidR="000A2378" w:rsidRPr="0037562F" w:rsidRDefault="000A2378" w:rsidP="00070695">
      <w:pPr>
        <w:pStyle w:val="a6"/>
        <w:spacing w:before="2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15"/>
          <w:sz w:val="24"/>
          <w:szCs w:val="24"/>
        </w:rPr>
        <w:t xml:space="preserve">Рекреационное хозяйство. Особенности сферы обслуживания </w:t>
      </w:r>
      <w:proofErr w:type="spellStart"/>
      <w:r w:rsidRPr="0037562F">
        <w:rPr>
          <w:color w:val="231F20"/>
          <w:w w:val="115"/>
          <w:sz w:val="24"/>
          <w:szCs w:val="24"/>
        </w:rPr>
        <w:t>сво</w:t>
      </w:r>
      <w:proofErr w:type="spellEnd"/>
      <w:r w:rsidRPr="0037562F">
        <w:rPr>
          <w:color w:val="231F20"/>
          <w:w w:val="115"/>
          <w:sz w:val="24"/>
          <w:szCs w:val="24"/>
        </w:rPr>
        <w:t>-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его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края.</w:t>
      </w:r>
    </w:p>
    <w:p w:rsidR="000A2378" w:rsidRPr="0037562F" w:rsidRDefault="000A2378" w:rsidP="00070695">
      <w:pPr>
        <w:spacing w:before="1" w:line="211" w:lineRule="auto"/>
        <w:ind w:right="1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Проблемы и перспективы развития комплекса.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«Стратегия раз-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вития транспорта России на период до 2030 года». Федеральный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проект</w:t>
      </w:r>
      <w:r w:rsidRPr="0037562F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«Информационная</w:t>
      </w:r>
      <w:r w:rsidRPr="0037562F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инфраструктура».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Практические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работы</w:t>
      </w:r>
    </w:p>
    <w:p w:rsidR="000A2378" w:rsidRPr="0037562F" w:rsidRDefault="000A2378" w:rsidP="00070695">
      <w:pPr>
        <w:pStyle w:val="a8"/>
        <w:numPr>
          <w:ilvl w:val="0"/>
          <w:numId w:val="2"/>
        </w:numPr>
        <w:tabs>
          <w:tab w:val="left" w:pos="1467"/>
        </w:tabs>
        <w:spacing w:before="10" w:line="211" w:lineRule="auto"/>
        <w:ind w:left="0" w:right="115" w:firstLine="0"/>
        <w:jc w:val="both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Анализ статистических данных с целью определения доли отдельных морских бассейнов в грузоперевозках и объяснение выявленных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различий.</w:t>
      </w:r>
    </w:p>
    <w:p w:rsidR="000A2378" w:rsidRPr="0037562F" w:rsidRDefault="000A2378" w:rsidP="00070695">
      <w:pPr>
        <w:pStyle w:val="a8"/>
        <w:numPr>
          <w:ilvl w:val="0"/>
          <w:numId w:val="2"/>
        </w:numPr>
        <w:tabs>
          <w:tab w:val="left" w:pos="1474"/>
        </w:tabs>
        <w:spacing w:line="211" w:lineRule="auto"/>
        <w:ind w:left="0" w:right="114" w:firstLine="0"/>
        <w:jc w:val="both"/>
        <w:rPr>
          <w:sz w:val="24"/>
          <w:szCs w:val="24"/>
        </w:rPr>
      </w:pPr>
      <w:r w:rsidRPr="0037562F">
        <w:rPr>
          <w:color w:val="231F20"/>
          <w:spacing w:val="-1"/>
          <w:w w:val="120"/>
          <w:sz w:val="24"/>
          <w:szCs w:val="24"/>
        </w:rPr>
        <w:t xml:space="preserve">Характеристика </w:t>
      </w:r>
      <w:r w:rsidRPr="0037562F">
        <w:rPr>
          <w:color w:val="231F20"/>
          <w:w w:val="120"/>
          <w:sz w:val="24"/>
          <w:szCs w:val="24"/>
        </w:rPr>
        <w:t>туристско-рекреационного потенциала своего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края.</w:t>
      </w:r>
    </w:p>
    <w:p w:rsidR="000A2378" w:rsidRPr="0037562F" w:rsidRDefault="000A2378" w:rsidP="007533FF">
      <w:pPr>
        <w:spacing w:before="1" w:line="211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b/>
          <w:color w:val="231F20"/>
          <w:spacing w:val="-1"/>
          <w:w w:val="115"/>
          <w:sz w:val="24"/>
          <w:szCs w:val="24"/>
        </w:rPr>
        <w:t>Тема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spacing w:val="-1"/>
          <w:w w:val="115"/>
          <w:sz w:val="24"/>
          <w:szCs w:val="24"/>
        </w:rPr>
        <w:t>8.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Формы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территориальной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организации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хозяйства</w:t>
      </w:r>
      <w:r w:rsidRPr="0037562F">
        <w:rPr>
          <w:rFonts w:ascii="Times New Roman" w:hAnsi="Times New Roman" w:cs="Times New Roman"/>
          <w:b/>
          <w:color w:val="231F20"/>
          <w:spacing w:val="-10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России</w:t>
      </w:r>
      <w:r w:rsidRPr="0037562F">
        <w:rPr>
          <w:rFonts w:ascii="Times New Roman" w:hAnsi="Times New Roman" w:cs="Times New Roman"/>
          <w:b/>
          <w:color w:val="231F20"/>
          <w:spacing w:val="-57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Государственная</w:t>
      </w:r>
      <w:r w:rsidRPr="0037562F"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политика</w:t>
      </w:r>
      <w:r w:rsidRPr="0037562F"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как </w:t>
      </w:r>
      <w:r w:rsidRPr="0037562F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фактор </w:t>
      </w:r>
      <w:r w:rsidRPr="0037562F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размещения </w:t>
      </w:r>
      <w:r w:rsidRPr="0037562F">
        <w:rPr>
          <w:rFonts w:ascii="Times New Roman" w:hAnsi="Times New Roman" w:cs="Times New Roman"/>
          <w:color w:val="231F20"/>
          <w:spacing w:val="1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производства.</w:t>
      </w:r>
      <w:r w:rsidRPr="0037562F">
        <w:rPr>
          <w:rFonts w:ascii="Times New Roman" w:hAnsi="Times New Roman" w:cs="Times New Roman"/>
          <w:color w:val="231F20"/>
          <w:spacing w:val="2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«Стратегия</w:t>
      </w:r>
      <w:r w:rsidRPr="0037562F">
        <w:rPr>
          <w:rFonts w:ascii="Times New Roman" w:hAnsi="Times New Roman" w:cs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пространственного</w:t>
      </w:r>
      <w:r w:rsidRPr="0037562F">
        <w:rPr>
          <w:rFonts w:ascii="Times New Roman" w:hAnsi="Times New Roman" w:cs="Times New Roman"/>
          <w:i/>
          <w:color w:val="231F20"/>
          <w:spacing w:val="2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развития</w:t>
      </w:r>
      <w:r w:rsidRPr="0037562F">
        <w:rPr>
          <w:rFonts w:ascii="Times New Roman" w:hAnsi="Times New Roman" w:cs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Российской</w:t>
      </w:r>
      <w:r w:rsidRPr="0037562F">
        <w:rPr>
          <w:rFonts w:ascii="Times New Roman" w:hAnsi="Times New Roman" w:cs="Times New Roman"/>
          <w:i/>
          <w:color w:val="231F20"/>
          <w:spacing w:val="2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Феде-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рации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до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2025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года»»:</w:t>
      </w:r>
      <w:r w:rsidRPr="0037562F">
        <w:rPr>
          <w:rFonts w:ascii="Times New Roman" w:hAnsi="Times New Roman" w:cs="Times New Roman"/>
          <w:i/>
          <w:color w:val="231F20"/>
          <w:spacing w:val="5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цели,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задачи,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приоритеты</w:t>
      </w:r>
      <w:r w:rsidRPr="0037562F">
        <w:rPr>
          <w:rFonts w:ascii="Times New Roman" w:hAnsi="Times New Roman" w:cs="Times New Roman"/>
          <w:i/>
          <w:color w:val="231F20"/>
          <w:spacing w:val="5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i/>
          <w:color w:val="231F20"/>
          <w:spacing w:val="58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направления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пространственного</w:t>
      </w:r>
      <w:r w:rsidRPr="0037562F">
        <w:rPr>
          <w:rFonts w:ascii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развития</w:t>
      </w:r>
      <w:r w:rsidRPr="0037562F">
        <w:rPr>
          <w:rFonts w:ascii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страны.</w:t>
      </w:r>
      <w:r w:rsidRPr="0037562F">
        <w:rPr>
          <w:rFonts w:ascii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Субъекты</w:t>
      </w:r>
      <w:r w:rsidRPr="0037562F">
        <w:rPr>
          <w:rFonts w:ascii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Российской</w:t>
      </w:r>
      <w:r w:rsidRPr="0037562F">
        <w:rPr>
          <w:rFonts w:ascii="Times New Roman" w:hAnsi="Times New Roman" w:cs="Times New Roman"/>
          <w:i/>
          <w:color w:val="231F20"/>
          <w:spacing w:val="4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Федерации,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выделяемые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37562F">
        <w:rPr>
          <w:rFonts w:ascii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«Стратегии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пространственного</w:t>
      </w:r>
      <w:r w:rsidRPr="0037562F">
        <w:rPr>
          <w:rFonts w:ascii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развития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Российской</w:t>
      </w:r>
      <w:r w:rsidRPr="0037562F">
        <w:rPr>
          <w:rFonts w:ascii="Times New Roman" w:hAnsi="Times New Roman" w:cs="Times New Roman"/>
          <w:i/>
          <w:color w:val="231F20"/>
          <w:spacing w:val="4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Федерации»</w:t>
      </w:r>
      <w:r w:rsidRPr="0037562F">
        <w:rPr>
          <w:rFonts w:ascii="Times New Roman" w:hAnsi="Times New Roman" w:cs="Times New Roman"/>
          <w:i/>
          <w:color w:val="231F20"/>
          <w:spacing w:val="4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как</w:t>
      </w:r>
      <w:r w:rsidRPr="0037562F">
        <w:rPr>
          <w:rFonts w:ascii="Times New Roman" w:hAnsi="Times New Roman" w:cs="Times New Roman"/>
          <w:i/>
          <w:color w:val="231F20"/>
          <w:spacing w:val="4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«</w:t>
      </w:r>
      <w:proofErr w:type="spellStart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геостратегические</w:t>
      </w:r>
      <w:proofErr w:type="spellEnd"/>
      <w:r w:rsidRPr="0037562F">
        <w:rPr>
          <w:rFonts w:ascii="Times New Roman" w:hAnsi="Times New Roman" w:cs="Times New Roman"/>
          <w:i/>
          <w:color w:val="231F20"/>
          <w:spacing w:val="4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территории»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  <w:r w:rsidRPr="0037562F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Новые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формы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территориальной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организации</w:t>
      </w:r>
      <w:r w:rsidRPr="0037562F">
        <w:rPr>
          <w:rFonts w:ascii="Times New Roman" w:hAnsi="Times New Roman" w:cs="Times New Roman"/>
          <w:color w:val="231F20"/>
          <w:spacing w:val="17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хозяйства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37562F">
        <w:rPr>
          <w:rFonts w:ascii="Times New Roman" w:hAnsi="Times New Roman" w:cs="Times New Roman"/>
          <w:color w:val="231F20"/>
          <w:spacing w:val="17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роль</w:t>
      </w:r>
      <w:r w:rsidRPr="0037562F">
        <w:rPr>
          <w:rFonts w:ascii="Times New Roman" w:hAnsi="Times New Roman" w:cs="Times New Roman"/>
          <w:color w:val="231F20"/>
          <w:spacing w:val="1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37562F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изменениях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37562F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территориальных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структурах</w:t>
      </w:r>
      <w:r w:rsidRPr="0037562F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хозяйства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России.</w:t>
      </w:r>
      <w:r w:rsidRPr="0037562F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Кла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стеры.</w:t>
      </w:r>
      <w:r w:rsidRPr="0037562F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Особые</w:t>
      </w:r>
      <w:r w:rsidRPr="0037562F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экономические</w:t>
      </w:r>
      <w:r w:rsidRPr="0037562F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зоны</w:t>
      </w:r>
      <w:r w:rsidRPr="0037562F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(ОЭЗ).</w:t>
      </w:r>
      <w:r w:rsidRPr="0037562F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Территории</w:t>
      </w:r>
      <w:r w:rsidRPr="0037562F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опережающе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го</w:t>
      </w:r>
      <w:r w:rsidRPr="0037562F">
        <w:rPr>
          <w:rFonts w:ascii="Times New Roman" w:hAnsi="Times New Roman" w:cs="Times New Roman"/>
          <w:color w:val="231F20"/>
          <w:spacing w:val="2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развития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(ТОР).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Факторы,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ограничивающие</w:t>
      </w:r>
      <w:r w:rsidRPr="0037562F">
        <w:rPr>
          <w:rFonts w:ascii="Times New Roman" w:hAnsi="Times New Roman" w:cs="Times New Roman"/>
          <w:color w:val="231F20"/>
          <w:spacing w:val="2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развитие</w:t>
      </w:r>
      <w:r w:rsidRPr="0037562F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хозяйства.</w:t>
      </w:r>
      <w:r w:rsidRPr="0037562F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Развитие</w:t>
      </w:r>
      <w:r w:rsidRPr="0037562F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хозяйства</w:t>
      </w:r>
      <w:r w:rsidRPr="0037562F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состояние</w:t>
      </w:r>
      <w:r w:rsidRPr="0037562F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окружающей</w:t>
      </w:r>
      <w:r w:rsidRPr="0037562F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среды.</w:t>
      </w:r>
      <w:r w:rsidRPr="0037562F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Государственные</w:t>
      </w:r>
      <w:r w:rsidRPr="0037562F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меры</w:t>
      </w:r>
      <w:r w:rsidRPr="0037562F">
        <w:rPr>
          <w:rFonts w:ascii="Times New Roman" w:hAnsi="Times New Roman" w:cs="Times New Roman"/>
          <w:i/>
          <w:color w:val="231F20"/>
          <w:spacing w:val="3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37562F">
        <w:rPr>
          <w:rFonts w:ascii="Times New Roman" w:hAnsi="Times New Roman" w:cs="Times New Roman"/>
          <w:i/>
          <w:color w:val="231F20"/>
          <w:spacing w:val="3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переходу</w:t>
      </w:r>
      <w:r w:rsidRPr="0037562F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России</w:t>
      </w:r>
      <w:r w:rsidRPr="0037562F">
        <w:rPr>
          <w:rFonts w:ascii="Times New Roman" w:hAnsi="Times New Roman" w:cs="Times New Roman"/>
          <w:i/>
          <w:color w:val="231F20"/>
          <w:spacing w:val="3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</w:t>
      </w:r>
      <w:r w:rsidRPr="0037562F">
        <w:rPr>
          <w:rFonts w:ascii="Times New Roman" w:hAnsi="Times New Roman" w:cs="Times New Roman"/>
          <w:i/>
          <w:color w:val="231F20"/>
          <w:spacing w:val="3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модели</w:t>
      </w:r>
      <w:r w:rsidRPr="0037562F">
        <w:rPr>
          <w:rFonts w:ascii="Times New Roman" w:hAnsi="Times New Roman" w:cs="Times New Roman"/>
          <w:i/>
          <w:color w:val="231F20"/>
          <w:spacing w:val="32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устойчивого</w:t>
      </w:r>
      <w:r w:rsidRPr="0037562F">
        <w:rPr>
          <w:rFonts w:ascii="Times New Roman" w:hAnsi="Times New Roman" w:cs="Times New Roman"/>
          <w:i/>
          <w:color w:val="231F20"/>
          <w:spacing w:val="3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развития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spacing w:before="9" w:line="211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Федеральные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региональные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целевые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программы.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Государ</w:t>
      </w:r>
      <w:proofErr w:type="spellEnd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-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ственная</w:t>
      </w:r>
      <w:proofErr w:type="spellEnd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 программа Российской Федерации «Социально-экономическое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развитие</w:t>
      </w:r>
      <w:r w:rsidRPr="0037562F">
        <w:rPr>
          <w:rFonts w:ascii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Арктической</w:t>
      </w:r>
      <w:r w:rsidRPr="0037562F">
        <w:rPr>
          <w:rFonts w:ascii="Times New Roman" w:hAnsi="Times New Roman" w:cs="Times New Roman"/>
          <w:i/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зоны</w:t>
      </w:r>
      <w:r w:rsidRPr="0037562F">
        <w:rPr>
          <w:rFonts w:ascii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Российской</w:t>
      </w:r>
      <w:r w:rsidRPr="0037562F">
        <w:rPr>
          <w:rFonts w:ascii="Times New Roman" w:hAnsi="Times New Roman" w:cs="Times New Roman"/>
          <w:i/>
          <w:color w:val="231F20"/>
          <w:spacing w:val="3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Федерации»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Практическая</w:t>
      </w:r>
      <w:r w:rsidRPr="0037562F">
        <w:rPr>
          <w:color w:val="231F20"/>
          <w:spacing w:val="52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070695">
      <w:pPr>
        <w:pStyle w:val="a6"/>
        <w:spacing w:before="10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Сравнительная оценка доли отдельных отраслей хозяйства в за-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грязнение</w:t>
      </w:r>
      <w:proofErr w:type="spellEnd"/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окружающей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среды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основе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анализа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статистических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материалов.</w:t>
      </w:r>
    </w:p>
    <w:p w:rsidR="007533FF" w:rsidRDefault="007533FF" w:rsidP="00070695">
      <w:pPr>
        <w:pStyle w:val="Heading2"/>
        <w:spacing w:before="91" w:line="227" w:lineRule="exact"/>
        <w:ind w:left="0"/>
        <w:rPr>
          <w:color w:val="231F20"/>
          <w:w w:val="110"/>
          <w:sz w:val="24"/>
          <w:szCs w:val="24"/>
        </w:rPr>
      </w:pPr>
    </w:p>
    <w:p w:rsidR="000A2378" w:rsidRPr="0037562F" w:rsidRDefault="000A2378" w:rsidP="00070695">
      <w:pPr>
        <w:pStyle w:val="Heading2"/>
        <w:spacing w:before="91" w:line="227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РАЗДЕЛ</w:t>
      </w:r>
      <w:r w:rsidRPr="0037562F">
        <w:rPr>
          <w:color w:val="231F20"/>
          <w:spacing w:val="2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5.</w:t>
      </w:r>
      <w:r w:rsidRPr="0037562F">
        <w:rPr>
          <w:color w:val="231F20"/>
          <w:spacing w:val="20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РЕГИОНЫ</w:t>
      </w:r>
      <w:r w:rsidRPr="0037562F">
        <w:rPr>
          <w:color w:val="231F20"/>
          <w:spacing w:val="21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РОССИИ</w:t>
      </w:r>
    </w:p>
    <w:p w:rsidR="000A2378" w:rsidRPr="0037562F" w:rsidRDefault="000A2378" w:rsidP="00070695">
      <w:pPr>
        <w:spacing w:line="21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</w:t>
      </w:r>
      <w:r w:rsidRPr="0037562F">
        <w:rPr>
          <w:rFonts w:ascii="Times New Roman" w:hAnsi="Times New Roman" w:cs="Times New Roman"/>
          <w:b/>
          <w:color w:val="231F20"/>
          <w:spacing w:val="50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1.</w:t>
      </w:r>
      <w:r w:rsidRPr="0037562F">
        <w:rPr>
          <w:rFonts w:ascii="Times New Roman" w:hAnsi="Times New Roman" w:cs="Times New Roman"/>
          <w:b/>
          <w:color w:val="231F20"/>
          <w:spacing w:val="51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Западный</w:t>
      </w:r>
      <w:r w:rsidRPr="0037562F">
        <w:rPr>
          <w:rFonts w:ascii="Times New Roman" w:hAnsi="Times New Roman" w:cs="Times New Roman"/>
          <w:b/>
          <w:color w:val="231F20"/>
          <w:spacing w:val="51"/>
          <w:w w:val="110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макрорегион</w:t>
      </w:r>
      <w:proofErr w:type="spellEnd"/>
      <w:r w:rsidRPr="0037562F">
        <w:rPr>
          <w:rFonts w:ascii="Times New Roman" w:hAnsi="Times New Roman" w:cs="Times New Roman"/>
          <w:b/>
          <w:color w:val="231F20"/>
          <w:spacing w:val="50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(европейская</w:t>
      </w:r>
      <w:r w:rsidRPr="0037562F">
        <w:rPr>
          <w:rFonts w:ascii="Times New Roman" w:hAnsi="Times New Roman" w:cs="Times New Roman"/>
          <w:b/>
          <w:color w:val="231F20"/>
          <w:spacing w:val="51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часть)</w:t>
      </w:r>
      <w:r w:rsidRPr="0037562F">
        <w:rPr>
          <w:rFonts w:ascii="Times New Roman" w:hAnsi="Times New Roman" w:cs="Times New Roman"/>
          <w:b/>
          <w:color w:val="231F20"/>
          <w:spacing w:val="51"/>
          <w:w w:val="11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России</w:t>
      </w:r>
    </w:p>
    <w:p w:rsidR="000A2378" w:rsidRPr="0037562F" w:rsidRDefault="000A2378" w:rsidP="007533FF">
      <w:pPr>
        <w:pStyle w:val="a6"/>
        <w:spacing w:before="9" w:line="211" w:lineRule="auto"/>
        <w:ind w:right="115"/>
        <w:rPr>
          <w:sz w:val="24"/>
          <w:szCs w:val="24"/>
        </w:rPr>
      </w:pPr>
      <w:r w:rsidRPr="0037562F">
        <w:rPr>
          <w:color w:val="231F20"/>
          <w:w w:val="115"/>
          <w:sz w:val="24"/>
          <w:szCs w:val="24"/>
        </w:rPr>
        <w:t>Географические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особенности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географических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районов: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15"/>
          <w:sz w:val="24"/>
          <w:szCs w:val="24"/>
        </w:rPr>
        <w:t>Европей</w:t>
      </w:r>
      <w:proofErr w:type="spellEnd"/>
      <w:r w:rsidRPr="0037562F">
        <w:rPr>
          <w:color w:val="231F20"/>
          <w:w w:val="115"/>
          <w:sz w:val="24"/>
          <w:szCs w:val="24"/>
        </w:rPr>
        <w:t>-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15"/>
          <w:sz w:val="24"/>
          <w:szCs w:val="24"/>
        </w:rPr>
        <w:lastRenderedPageBreak/>
        <w:t>ский</w:t>
      </w:r>
      <w:proofErr w:type="spellEnd"/>
      <w:r w:rsidRPr="0037562F">
        <w:rPr>
          <w:color w:val="231F20"/>
          <w:w w:val="115"/>
          <w:sz w:val="24"/>
          <w:szCs w:val="24"/>
        </w:rPr>
        <w:t xml:space="preserve"> Север России, </w:t>
      </w:r>
      <w:proofErr w:type="spellStart"/>
      <w:r w:rsidRPr="0037562F">
        <w:rPr>
          <w:color w:val="231F20"/>
          <w:w w:val="115"/>
          <w:sz w:val="24"/>
          <w:szCs w:val="24"/>
        </w:rPr>
        <w:t>Северо-Запад</w:t>
      </w:r>
      <w:proofErr w:type="spellEnd"/>
      <w:r w:rsidRPr="0037562F">
        <w:rPr>
          <w:color w:val="231F20"/>
          <w:w w:val="115"/>
          <w:sz w:val="24"/>
          <w:szCs w:val="24"/>
        </w:rPr>
        <w:t xml:space="preserve"> России, Центральная Россия, По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15"/>
          <w:sz w:val="24"/>
          <w:szCs w:val="24"/>
        </w:rPr>
        <w:t>волжье</w:t>
      </w:r>
      <w:proofErr w:type="spellEnd"/>
      <w:r w:rsidRPr="0037562F">
        <w:rPr>
          <w:color w:val="231F20"/>
          <w:w w:val="115"/>
          <w:sz w:val="24"/>
          <w:szCs w:val="24"/>
        </w:rPr>
        <w:t>,</w:t>
      </w:r>
      <w:r w:rsidRPr="0037562F">
        <w:rPr>
          <w:color w:val="231F20"/>
          <w:spacing w:val="4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Юг</w:t>
      </w:r>
      <w:r w:rsidRPr="0037562F">
        <w:rPr>
          <w:color w:val="231F20"/>
          <w:spacing w:val="4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европейской</w:t>
      </w:r>
      <w:r w:rsidRPr="0037562F">
        <w:rPr>
          <w:color w:val="231F20"/>
          <w:spacing w:val="44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части</w:t>
      </w:r>
      <w:r w:rsidRPr="0037562F">
        <w:rPr>
          <w:color w:val="231F20"/>
          <w:spacing w:val="4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России,</w:t>
      </w:r>
      <w:r w:rsidRPr="0037562F">
        <w:rPr>
          <w:color w:val="231F20"/>
          <w:spacing w:val="4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Урал.</w:t>
      </w:r>
      <w:r w:rsidRPr="0037562F">
        <w:rPr>
          <w:color w:val="231F20"/>
          <w:spacing w:val="44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Географическое</w:t>
      </w:r>
      <w:r w:rsidRPr="0037562F">
        <w:rPr>
          <w:color w:val="231F20"/>
          <w:spacing w:val="43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поло</w:t>
      </w:r>
      <w:r w:rsidRPr="0037562F">
        <w:rPr>
          <w:color w:val="231F20"/>
          <w:w w:val="120"/>
          <w:sz w:val="24"/>
          <w:szCs w:val="24"/>
        </w:rPr>
        <w:t>жение. Особенности природно-ресурсного потенциала, население 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хозяйство. Численность и динамика численности населения. Размещение населения, урбанизация и города. Народы и религии. Занятость и доходы населения. Социально-экономические и экологические проблемы и перспективы развития. Классификация субъектов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Российской</w:t>
      </w:r>
      <w:r w:rsidRPr="0037562F">
        <w:rPr>
          <w:color w:val="231F20"/>
          <w:spacing w:val="-1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Федерации</w:t>
      </w:r>
      <w:r w:rsidRPr="0037562F">
        <w:rPr>
          <w:color w:val="231F20"/>
          <w:spacing w:val="-1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Западного</w:t>
      </w:r>
      <w:r w:rsidRPr="0037562F">
        <w:rPr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макрорегиона</w:t>
      </w:r>
      <w:proofErr w:type="spellEnd"/>
      <w:r w:rsidRPr="0037562F">
        <w:rPr>
          <w:color w:val="231F20"/>
          <w:spacing w:val="-1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по</w:t>
      </w:r>
      <w:r w:rsidRPr="0037562F">
        <w:rPr>
          <w:color w:val="231F20"/>
          <w:spacing w:val="-14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уровню</w:t>
      </w:r>
      <w:r w:rsidRPr="0037562F">
        <w:rPr>
          <w:color w:val="231F20"/>
          <w:spacing w:val="-15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социально-экономического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развития,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их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внутренние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различия.</w:t>
      </w:r>
    </w:p>
    <w:p w:rsidR="000A2378" w:rsidRPr="0037562F" w:rsidRDefault="000A2378" w:rsidP="00070695">
      <w:pPr>
        <w:pStyle w:val="Heading2"/>
        <w:spacing w:line="207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Практические</w:t>
      </w:r>
      <w:r w:rsidRPr="0037562F">
        <w:rPr>
          <w:color w:val="231F20"/>
          <w:spacing w:val="43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работы</w:t>
      </w:r>
    </w:p>
    <w:p w:rsidR="000A2378" w:rsidRPr="0037562F" w:rsidRDefault="000A2378" w:rsidP="007533FF">
      <w:pPr>
        <w:pStyle w:val="a8"/>
        <w:numPr>
          <w:ilvl w:val="0"/>
          <w:numId w:val="1"/>
        </w:numPr>
        <w:tabs>
          <w:tab w:val="left" w:pos="860"/>
          <w:tab w:val="left" w:pos="7797"/>
          <w:tab w:val="left" w:pos="7938"/>
        </w:tabs>
        <w:spacing w:before="10" w:line="211" w:lineRule="auto"/>
        <w:ind w:left="0" w:right="92" w:firstLine="0"/>
        <w:jc w:val="both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Сравнение ЭГП двух географических районов страны по разным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источникам</w:t>
      </w:r>
      <w:r w:rsidRPr="0037562F">
        <w:rPr>
          <w:color w:val="231F20"/>
          <w:spacing w:val="28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информации.</w:t>
      </w:r>
    </w:p>
    <w:p w:rsidR="000A2378" w:rsidRPr="0037562F" w:rsidRDefault="000A2378" w:rsidP="007533FF">
      <w:pPr>
        <w:pStyle w:val="a8"/>
        <w:numPr>
          <w:ilvl w:val="0"/>
          <w:numId w:val="1"/>
        </w:numPr>
        <w:tabs>
          <w:tab w:val="left" w:pos="879"/>
        </w:tabs>
        <w:spacing w:line="211" w:lineRule="auto"/>
        <w:ind w:left="0" w:right="92" w:firstLine="0"/>
        <w:jc w:val="both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Классификация субъектов Российской Федерации одного из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географических районов России по уровню социально-экономического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развития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основе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статистических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данных.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46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2.</w:t>
      </w:r>
      <w:r w:rsidRPr="0037562F">
        <w:rPr>
          <w:color w:val="231F20"/>
          <w:spacing w:val="46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Восточный</w:t>
      </w:r>
      <w:r w:rsidRPr="0037562F">
        <w:rPr>
          <w:color w:val="231F20"/>
          <w:spacing w:val="47"/>
          <w:w w:val="11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10"/>
          <w:sz w:val="24"/>
          <w:szCs w:val="24"/>
        </w:rPr>
        <w:t>макрорегион</w:t>
      </w:r>
      <w:proofErr w:type="spellEnd"/>
      <w:r w:rsidRPr="0037562F">
        <w:rPr>
          <w:color w:val="231F20"/>
          <w:spacing w:val="46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(азиатская</w:t>
      </w:r>
      <w:r w:rsidRPr="0037562F">
        <w:rPr>
          <w:color w:val="231F20"/>
          <w:spacing w:val="47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часть)</w:t>
      </w:r>
      <w:r w:rsidRPr="0037562F">
        <w:rPr>
          <w:color w:val="231F20"/>
          <w:spacing w:val="46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России</w:t>
      </w:r>
    </w:p>
    <w:p w:rsidR="000A2378" w:rsidRPr="0037562F" w:rsidRDefault="000A2378" w:rsidP="007533FF">
      <w:pPr>
        <w:pStyle w:val="a6"/>
        <w:spacing w:before="9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15"/>
          <w:sz w:val="24"/>
          <w:szCs w:val="24"/>
        </w:rPr>
        <w:t>Географические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особенности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географических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районов: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Сибирь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>и</w:t>
      </w:r>
      <w:r w:rsidRPr="0037562F">
        <w:rPr>
          <w:color w:val="231F20"/>
          <w:spacing w:val="-58"/>
          <w:w w:val="115"/>
          <w:sz w:val="24"/>
          <w:szCs w:val="24"/>
        </w:rPr>
        <w:t xml:space="preserve"> </w:t>
      </w:r>
      <w:r w:rsidRPr="0037562F">
        <w:rPr>
          <w:color w:val="231F20"/>
          <w:spacing w:val="-1"/>
          <w:w w:val="120"/>
          <w:sz w:val="24"/>
          <w:szCs w:val="24"/>
        </w:rPr>
        <w:t xml:space="preserve">Дальний Восток. </w:t>
      </w:r>
      <w:r w:rsidRPr="0037562F">
        <w:rPr>
          <w:color w:val="231F20"/>
          <w:w w:val="120"/>
          <w:sz w:val="24"/>
          <w:szCs w:val="24"/>
        </w:rPr>
        <w:t>Географическое положение. Особенности природ</w:t>
      </w:r>
      <w:r w:rsidR="0037562F">
        <w:rPr>
          <w:color w:val="231F20"/>
          <w:w w:val="120"/>
          <w:sz w:val="24"/>
          <w:szCs w:val="24"/>
        </w:rPr>
        <w:t>н</w:t>
      </w:r>
      <w:r w:rsidRPr="0037562F">
        <w:rPr>
          <w:color w:val="231F20"/>
          <w:w w:val="120"/>
          <w:sz w:val="24"/>
          <w:szCs w:val="24"/>
        </w:rPr>
        <w:t>о-ресурсного потенциала, население и хозяйство. Социально-экономические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экологические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проблемы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перспективы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развития.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Численность и динамика численности населения. Размещение на-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селения, урбанизация и города. Народы и религии. Занятость и до-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ходы населения. Классификация субъектов Российской Федерации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15"/>
          <w:sz w:val="24"/>
          <w:szCs w:val="24"/>
        </w:rPr>
        <w:t xml:space="preserve">Восточного </w:t>
      </w:r>
      <w:proofErr w:type="spellStart"/>
      <w:r w:rsidRPr="0037562F">
        <w:rPr>
          <w:color w:val="231F20"/>
          <w:w w:val="115"/>
          <w:sz w:val="24"/>
          <w:szCs w:val="24"/>
        </w:rPr>
        <w:t>макрорегиона</w:t>
      </w:r>
      <w:proofErr w:type="spellEnd"/>
      <w:r w:rsidRPr="0037562F">
        <w:rPr>
          <w:color w:val="231F20"/>
          <w:w w:val="115"/>
          <w:sz w:val="24"/>
          <w:szCs w:val="24"/>
        </w:rPr>
        <w:t xml:space="preserve"> по уровню социально-экономического раз-</w:t>
      </w:r>
      <w:r w:rsidRPr="0037562F">
        <w:rPr>
          <w:color w:val="231F20"/>
          <w:spacing w:val="1"/>
          <w:w w:val="115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вития,</w:t>
      </w:r>
      <w:r w:rsidRPr="0037562F">
        <w:rPr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их</w:t>
      </w:r>
      <w:r w:rsidRPr="0037562F">
        <w:rPr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внутренние</w:t>
      </w:r>
      <w:r w:rsidRPr="0037562F">
        <w:rPr>
          <w:color w:val="231F20"/>
          <w:spacing w:val="29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различия.</w:t>
      </w:r>
    </w:p>
    <w:p w:rsidR="000A2378" w:rsidRPr="0037562F" w:rsidRDefault="000A2378" w:rsidP="00070695">
      <w:pPr>
        <w:pStyle w:val="Heading2"/>
        <w:spacing w:line="208" w:lineRule="exact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Практическая</w:t>
      </w:r>
      <w:r w:rsidRPr="0037562F">
        <w:rPr>
          <w:color w:val="231F20"/>
          <w:spacing w:val="52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работа</w:t>
      </w:r>
    </w:p>
    <w:p w:rsidR="000A2378" w:rsidRPr="0037562F" w:rsidRDefault="000A2378" w:rsidP="007533FF">
      <w:pPr>
        <w:pStyle w:val="a6"/>
        <w:tabs>
          <w:tab w:val="left" w:pos="7938"/>
        </w:tabs>
        <w:spacing w:before="9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Сравнение</w:t>
      </w:r>
      <w:r w:rsidRPr="0037562F">
        <w:rPr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человеческого</w:t>
      </w:r>
      <w:r w:rsidRPr="0037562F">
        <w:rPr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капитала</w:t>
      </w:r>
      <w:r w:rsidRPr="0037562F">
        <w:rPr>
          <w:color w:val="231F20"/>
          <w:spacing w:val="-1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двух</w:t>
      </w:r>
      <w:r w:rsidRPr="0037562F">
        <w:rPr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географических</w:t>
      </w:r>
      <w:r w:rsidRPr="0037562F">
        <w:rPr>
          <w:color w:val="231F20"/>
          <w:spacing w:val="-1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районов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(субъектов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Российской</w:t>
      </w:r>
      <w:r w:rsidRPr="0037562F">
        <w:rPr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Федерации).</w:t>
      </w:r>
    </w:p>
    <w:p w:rsidR="000A2378" w:rsidRPr="0037562F" w:rsidRDefault="000A2378" w:rsidP="00070695">
      <w:pPr>
        <w:pStyle w:val="Heading2"/>
        <w:ind w:left="0"/>
        <w:rPr>
          <w:sz w:val="24"/>
          <w:szCs w:val="24"/>
        </w:rPr>
      </w:pPr>
      <w:r w:rsidRPr="0037562F">
        <w:rPr>
          <w:color w:val="231F20"/>
          <w:w w:val="110"/>
          <w:sz w:val="24"/>
          <w:szCs w:val="24"/>
        </w:rPr>
        <w:t>Тема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3.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Обобщение</w:t>
      </w:r>
      <w:r w:rsidRPr="0037562F">
        <w:rPr>
          <w:color w:val="231F20"/>
          <w:spacing w:val="45"/>
          <w:w w:val="110"/>
          <w:sz w:val="24"/>
          <w:szCs w:val="24"/>
        </w:rPr>
        <w:t xml:space="preserve"> </w:t>
      </w:r>
      <w:r w:rsidRPr="0037562F">
        <w:rPr>
          <w:color w:val="231F20"/>
          <w:w w:val="110"/>
          <w:sz w:val="24"/>
          <w:szCs w:val="24"/>
        </w:rPr>
        <w:t>знаний</w:t>
      </w:r>
    </w:p>
    <w:p w:rsidR="000A2378" w:rsidRPr="0037562F" w:rsidRDefault="000A2378" w:rsidP="007533FF">
      <w:pPr>
        <w:pStyle w:val="a6"/>
        <w:tabs>
          <w:tab w:val="left" w:pos="7938"/>
        </w:tabs>
        <w:spacing w:before="9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>Арктическая зона и зона Севера. Федеральные и региональные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целевые программы. Государственная программа Российской Феде-</w:t>
      </w:r>
      <w:r w:rsidRPr="0037562F">
        <w:rPr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рации «Социально-экономическое развитие Арктической зоны Российской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Федерации».</w:t>
      </w:r>
    </w:p>
    <w:p w:rsidR="000A2378" w:rsidRPr="0037562F" w:rsidRDefault="000A2378" w:rsidP="00070695">
      <w:pPr>
        <w:pStyle w:val="Heading2"/>
        <w:spacing w:before="36" w:line="227" w:lineRule="exact"/>
        <w:ind w:left="0"/>
        <w:rPr>
          <w:sz w:val="24"/>
          <w:szCs w:val="24"/>
        </w:rPr>
      </w:pPr>
      <w:r w:rsidRPr="0037562F">
        <w:rPr>
          <w:color w:val="231F20"/>
          <w:w w:val="105"/>
          <w:sz w:val="24"/>
          <w:szCs w:val="24"/>
        </w:rPr>
        <w:t>РАЗДЕЛ</w:t>
      </w:r>
      <w:r w:rsidRPr="0037562F">
        <w:rPr>
          <w:color w:val="231F20"/>
          <w:spacing w:val="51"/>
          <w:w w:val="105"/>
          <w:sz w:val="24"/>
          <w:szCs w:val="24"/>
        </w:rPr>
        <w:t xml:space="preserve"> </w:t>
      </w:r>
      <w:r w:rsidRPr="0037562F">
        <w:rPr>
          <w:color w:val="231F20"/>
          <w:w w:val="105"/>
          <w:sz w:val="24"/>
          <w:szCs w:val="24"/>
        </w:rPr>
        <w:t>6.</w:t>
      </w:r>
      <w:r w:rsidRPr="0037562F">
        <w:rPr>
          <w:color w:val="231F20"/>
          <w:spacing w:val="52"/>
          <w:w w:val="105"/>
          <w:sz w:val="24"/>
          <w:szCs w:val="24"/>
        </w:rPr>
        <w:t xml:space="preserve"> </w:t>
      </w:r>
      <w:r w:rsidRPr="0037562F">
        <w:rPr>
          <w:color w:val="231F20"/>
          <w:w w:val="105"/>
          <w:sz w:val="24"/>
          <w:szCs w:val="24"/>
        </w:rPr>
        <w:t>РОССИЯ</w:t>
      </w:r>
      <w:r w:rsidRPr="0037562F">
        <w:rPr>
          <w:color w:val="231F20"/>
          <w:spacing w:val="52"/>
          <w:w w:val="105"/>
          <w:sz w:val="24"/>
          <w:szCs w:val="24"/>
        </w:rPr>
        <w:t xml:space="preserve"> </w:t>
      </w:r>
      <w:r w:rsidRPr="0037562F">
        <w:rPr>
          <w:color w:val="231F20"/>
          <w:w w:val="105"/>
          <w:sz w:val="24"/>
          <w:szCs w:val="24"/>
        </w:rPr>
        <w:t>В</w:t>
      </w:r>
      <w:r w:rsidRPr="0037562F">
        <w:rPr>
          <w:color w:val="231F20"/>
          <w:spacing w:val="52"/>
          <w:w w:val="105"/>
          <w:sz w:val="24"/>
          <w:szCs w:val="24"/>
        </w:rPr>
        <w:t xml:space="preserve"> </w:t>
      </w:r>
      <w:r w:rsidRPr="0037562F">
        <w:rPr>
          <w:color w:val="231F20"/>
          <w:w w:val="105"/>
          <w:sz w:val="24"/>
          <w:szCs w:val="24"/>
        </w:rPr>
        <w:t>СОВРЕМЕННОМ</w:t>
      </w:r>
      <w:r w:rsidRPr="0037562F">
        <w:rPr>
          <w:color w:val="231F20"/>
          <w:spacing w:val="52"/>
          <w:w w:val="105"/>
          <w:sz w:val="24"/>
          <w:szCs w:val="24"/>
        </w:rPr>
        <w:t xml:space="preserve"> </w:t>
      </w:r>
      <w:r w:rsidRPr="0037562F">
        <w:rPr>
          <w:color w:val="231F20"/>
          <w:w w:val="105"/>
          <w:sz w:val="24"/>
          <w:szCs w:val="24"/>
        </w:rPr>
        <w:t>МИРЕ</w:t>
      </w:r>
    </w:p>
    <w:p w:rsidR="000A2378" w:rsidRPr="0037562F" w:rsidRDefault="000A2378" w:rsidP="007533FF">
      <w:pPr>
        <w:tabs>
          <w:tab w:val="left" w:pos="7938"/>
        </w:tabs>
        <w:spacing w:before="9" w:line="211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Россия в системе международного географического разделения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труда.</w:t>
      </w:r>
      <w:r w:rsidRPr="0037562F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Россия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составе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международных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экономических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поли-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тических</w:t>
      </w:r>
      <w:proofErr w:type="spellEnd"/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организаций.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Взаимосвязи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России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другими</w:t>
      </w:r>
      <w:r w:rsidRPr="0037562F">
        <w:rPr>
          <w:rFonts w:ascii="Times New Roman" w:hAnsi="Times New Roman" w:cs="Times New Roman"/>
          <w:i/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странами</w:t>
      </w:r>
      <w:r w:rsidRPr="0037562F">
        <w:rPr>
          <w:rFonts w:ascii="Times New Roman" w:hAnsi="Times New Roman" w:cs="Times New Roman"/>
          <w:i/>
          <w:color w:val="231F20"/>
          <w:spacing w:val="-60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мира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  <w:r w:rsidRPr="0037562F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Россия</w:t>
      </w:r>
      <w:r w:rsidRPr="0037562F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7562F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</w:t>
      </w:r>
      <w:r w:rsidRPr="0037562F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СНГ.</w:t>
      </w:r>
      <w:r w:rsidRPr="0037562F">
        <w:rPr>
          <w:rFonts w:ascii="Times New Roman" w:hAnsi="Times New Roman" w:cs="Times New Roman"/>
          <w:color w:val="231F20"/>
          <w:spacing w:val="26"/>
          <w:w w:val="120"/>
          <w:sz w:val="24"/>
          <w:szCs w:val="24"/>
        </w:rPr>
        <w:t xml:space="preserve"> </w:t>
      </w:r>
      <w:proofErr w:type="spellStart"/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ЕврАзЭС</w:t>
      </w:r>
      <w:proofErr w:type="spellEnd"/>
      <w:r w:rsidRPr="0037562F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A2378" w:rsidRPr="0037562F" w:rsidRDefault="000A2378" w:rsidP="007533FF">
      <w:pPr>
        <w:pStyle w:val="a6"/>
        <w:tabs>
          <w:tab w:val="left" w:pos="7938"/>
        </w:tabs>
        <w:spacing w:before="2" w:line="211" w:lineRule="auto"/>
        <w:ind w:right="92"/>
        <w:rPr>
          <w:sz w:val="24"/>
          <w:szCs w:val="24"/>
        </w:rPr>
      </w:pPr>
      <w:r w:rsidRPr="0037562F">
        <w:rPr>
          <w:color w:val="231F20"/>
          <w:w w:val="120"/>
          <w:sz w:val="24"/>
          <w:szCs w:val="24"/>
        </w:rPr>
        <w:t xml:space="preserve">Значение для мировой цивилизации географического </w:t>
      </w:r>
      <w:proofErr w:type="spellStart"/>
      <w:r w:rsidRPr="0037562F">
        <w:rPr>
          <w:color w:val="231F20"/>
          <w:w w:val="120"/>
          <w:sz w:val="24"/>
          <w:szCs w:val="24"/>
        </w:rPr>
        <w:t>простран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ства</w:t>
      </w:r>
      <w:proofErr w:type="spellEnd"/>
      <w:r w:rsidRPr="0037562F">
        <w:rPr>
          <w:color w:val="231F20"/>
          <w:w w:val="120"/>
          <w:sz w:val="24"/>
          <w:szCs w:val="24"/>
        </w:rPr>
        <w:t xml:space="preserve"> России как комплекса природных, культурных и </w:t>
      </w:r>
      <w:proofErr w:type="spellStart"/>
      <w:r w:rsidRPr="0037562F">
        <w:rPr>
          <w:color w:val="231F20"/>
          <w:w w:val="120"/>
          <w:sz w:val="24"/>
          <w:szCs w:val="24"/>
        </w:rPr>
        <w:t>экономиче</w:t>
      </w:r>
      <w:proofErr w:type="spellEnd"/>
      <w:r w:rsidRPr="0037562F">
        <w:rPr>
          <w:color w:val="231F20"/>
          <w:w w:val="120"/>
          <w:sz w:val="24"/>
          <w:szCs w:val="24"/>
        </w:rPr>
        <w:t>-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7562F">
        <w:rPr>
          <w:color w:val="231F20"/>
          <w:w w:val="120"/>
          <w:sz w:val="24"/>
          <w:szCs w:val="24"/>
        </w:rPr>
        <w:t>ских</w:t>
      </w:r>
      <w:proofErr w:type="spellEnd"/>
      <w:r w:rsidRPr="0037562F">
        <w:rPr>
          <w:color w:val="231F20"/>
          <w:w w:val="120"/>
          <w:sz w:val="24"/>
          <w:szCs w:val="24"/>
        </w:rPr>
        <w:t xml:space="preserve"> ценностей. Объекты Всемирного природного и культурного</w:t>
      </w:r>
      <w:r w:rsidRPr="0037562F">
        <w:rPr>
          <w:color w:val="231F20"/>
          <w:spacing w:val="1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наследия</w:t>
      </w:r>
      <w:r w:rsidRPr="0037562F">
        <w:rPr>
          <w:color w:val="231F20"/>
          <w:spacing w:val="27"/>
          <w:w w:val="120"/>
          <w:sz w:val="24"/>
          <w:szCs w:val="24"/>
        </w:rPr>
        <w:t xml:space="preserve"> </w:t>
      </w:r>
      <w:r w:rsidRPr="0037562F">
        <w:rPr>
          <w:color w:val="231F20"/>
          <w:w w:val="120"/>
          <w:sz w:val="24"/>
          <w:szCs w:val="24"/>
        </w:rPr>
        <w:t>России.</w:t>
      </w: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jc w:val="left"/>
        <w:rPr>
          <w:sz w:val="24"/>
          <w:szCs w:val="24"/>
        </w:rPr>
      </w:pPr>
    </w:p>
    <w:p w:rsidR="000A2378" w:rsidRPr="0037562F" w:rsidRDefault="000A2378" w:rsidP="00070695">
      <w:pPr>
        <w:pStyle w:val="a6"/>
        <w:spacing w:before="99"/>
        <w:ind w:right="738"/>
        <w:jc w:val="right"/>
        <w:rPr>
          <w:sz w:val="24"/>
          <w:szCs w:val="24"/>
        </w:rPr>
      </w:pPr>
    </w:p>
    <w:p w:rsidR="000A2378" w:rsidRPr="0037562F" w:rsidRDefault="000A2378" w:rsidP="00070695">
      <w:pPr>
        <w:jc w:val="right"/>
        <w:rPr>
          <w:rFonts w:ascii="Times New Roman" w:hAnsi="Times New Roman" w:cs="Times New Roman"/>
          <w:sz w:val="24"/>
          <w:szCs w:val="24"/>
        </w:rPr>
        <w:sectPr w:rsidR="000A2378" w:rsidRPr="0037562F" w:rsidSect="00070695">
          <w:type w:val="continuous"/>
          <w:pgSz w:w="9470" w:h="12590"/>
          <w:pgMar w:top="720" w:right="720" w:bottom="720" w:left="720" w:header="720" w:footer="720" w:gutter="0"/>
          <w:cols w:space="720"/>
        </w:sectPr>
      </w:pPr>
    </w:p>
    <w:p w:rsidR="006D5F8E" w:rsidRPr="0037562F" w:rsidRDefault="006D5F8E" w:rsidP="000706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52C0D" w:rsidRDefault="00A52C0D" w:rsidP="000706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52C0D" w:rsidRDefault="007A75A3" w:rsidP="0007069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7A75A3">
        <w:rPr>
          <w:b/>
          <w:color w:val="000000"/>
        </w:rPr>
        <w:t xml:space="preserve">              Тематическое планирование 7 класс (70 часов)</w:t>
      </w:r>
    </w:p>
    <w:tbl>
      <w:tblPr>
        <w:tblStyle w:val="a5"/>
        <w:tblW w:w="0" w:type="auto"/>
        <w:tblLook w:val="04A0"/>
      </w:tblPr>
      <w:tblGrid>
        <w:gridCol w:w="817"/>
        <w:gridCol w:w="4523"/>
        <w:gridCol w:w="1557"/>
        <w:gridCol w:w="1674"/>
        <w:gridCol w:w="2111"/>
      </w:tblGrid>
      <w:tr w:rsidR="007A75A3" w:rsidTr="00C31B96">
        <w:trPr>
          <w:trHeight w:val="285"/>
        </w:trPr>
        <w:tc>
          <w:tcPr>
            <w:tcW w:w="817" w:type="dxa"/>
            <w:vMerge w:val="restart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Merge w:val="restart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глав, тем</w:t>
            </w:r>
          </w:p>
        </w:tc>
        <w:tc>
          <w:tcPr>
            <w:tcW w:w="5342" w:type="dxa"/>
            <w:gridSpan w:val="3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(для раздела, главы, темы)</w:t>
            </w:r>
          </w:p>
        </w:tc>
      </w:tr>
      <w:tr w:rsidR="007A75A3" w:rsidTr="00C31B96">
        <w:trPr>
          <w:trHeight w:val="268"/>
        </w:trPr>
        <w:tc>
          <w:tcPr>
            <w:tcW w:w="817" w:type="dxa"/>
            <w:vMerge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7A75A3" w:rsidTr="00C31B96"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5A3" w:rsidTr="00C31B96"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55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5A3" w:rsidTr="00C31B96"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1557" w:type="dxa"/>
          </w:tcPr>
          <w:p w:rsidR="007A75A3" w:rsidRDefault="007A75A3" w:rsidP="007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5A3" w:rsidTr="00C31B96"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155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3" w:rsidTr="007A75A3">
        <w:trPr>
          <w:trHeight w:val="254"/>
        </w:trPr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1557" w:type="dxa"/>
          </w:tcPr>
          <w:p w:rsidR="007A75A3" w:rsidRDefault="007A75A3" w:rsidP="007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7A75A3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5A3" w:rsidTr="00C31B96">
        <w:tc>
          <w:tcPr>
            <w:tcW w:w="817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7A75A3" w:rsidRDefault="007A75A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7" w:type="dxa"/>
          </w:tcPr>
          <w:p w:rsidR="007A75A3" w:rsidRDefault="007533F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4" w:type="dxa"/>
          </w:tcPr>
          <w:p w:rsidR="007A75A3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7A75A3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75A3" w:rsidRDefault="007A75A3" w:rsidP="000706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692F" w:rsidRDefault="005F692F" w:rsidP="0007069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            Тематическое планирование 8</w:t>
      </w:r>
      <w:r w:rsidRPr="007A75A3">
        <w:rPr>
          <w:b/>
          <w:color w:val="000000"/>
        </w:rPr>
        <w:t xml:space="preserve"> класс (70 часов)</w:t>
      </w:r>
    </w:p>
    <w:tbl>
      <w:tblPr>
        <w:tblStyle w:val="a5"/>
        <w:tblW w:w="0" w:type="auto"/>
        <w:tblLook w:val="04A0"/>
      </w:tblPr>
      <w:tblGrid>
        <w:gridCol w:w="817"/>
        <w:gridCol w:w="4523"/>
        <w:gridCol w:w="1557"/>
        <w:gridCol w:w="1674"/>
        <w:gridCol w:w="2111"/>
      </w:tblGrid>
      <w:tr w:rsidR="005F692F" w:rsidTr="00C31B96">
        <w:trPr>
          <w:trHeight w:val="285"/>
        </w:trPr>
        <w:tc>
          <w:tcPr>
            <w:tcW w:w="817" w:type="dxa"/>
            <w:vMerge w:val="restart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Merge w:val="restart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глав, тем</w:t>
            </w:r>
          </w:p>
        </w:tc>
        <w:tc>
          <w:tcPr>
            <w:tcW w:w="5342" w:type="dxa"/>
            <w:gridSpan w:val="3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(для раздела, главы, темы)</w:t>
            </w:r>
          </w:p>
        </w:tc>
      </w:tr>
      <w:tr w:rsidR="005F692F" w:rsidTr="00C31B96">
        <w:trPr>
          <w:trHeight w:val="268"/>
        </w:trPr>
        <w:tc>
          <w:tcPr>
            <w:tcW w:w="817" w:type="dxa"/>
            <w:vMerge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2111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5F692F" w:rsidTr="00C31B96"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155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92F" w:rsidTr="00C31B96"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55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92F" w:rsidTr="00C31B96"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557" w:type="dxa"/>
          </w:tcPr>
          <w:p w:rsidR="005F692F" w:rsidRDefault="005F692F" w:rsidP="0075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692F" w:rsidTr="00C31B96"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 и районы</w:t>
            </w:r>
          </w:p>
        </w:tc>
        <w:tc>
          <w:tcPr>
            <w:tcW w:w="1557" w:type="dxa"/>
          </w:tcPr>
          <w:p w:rsidR="005F692F" w:rsidRDefault="00C57737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92F" w:rsidTr="00C31B96">
        <w:trPr>
          <w:trHeight w:val="254"/>
        </w:trPr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557" w:type="dxa"/>
          </w:tcPr>
          <w:p w:rsidR="005F692F" w:rsidRDefault="007533F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92F" w:rsidTr="00C31B96">
        <w:tc>
          <w:tcPr>
            <w:tcW w:w="817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7" w:type="dxa"/>
          </w:tcPr>
          <w:p w:rsidR="005F692F" w:rsidRDefault="007533F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4" w:type="dxa"/>
          </w:tcPr>
          <w:p w:rsidR="005F692F" w:rsidRDefault="005F69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5F692F" w:rsidRDefault="00B7509C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1" w:name="_GoBack"/>
            <w:bookmarkEnd w:id="1"/>
          </w:p>
        </w:tc>
      </w:tr>
    </w:tbl>
    <w:p w:rsidR="0037562F" w:rsidRDefault="0037562F" w:rsidP="0007069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Тематическое планирование 9</w:t>
      </w:r>
      <w:r w:rsidRPr="007A75A3">
        <w:rPr>
          <w:b/>
          <w:color w:val="000000"/>
        </w:rPr>
        <w:t xml:space="preserve"> класс (</w:t>
      </w:r>
      <w:r>
        <w:rPr>
          <w:b/>
          <w:color w:val="000000"/>
        </w:rPr>
        <w:t>68</w:t>
      </w:r>
      <w:r w:rsidRPr="007A75A3">
        <w:rPr>
          <w:b/>
          <w:color w:val="000000"/>
        </w:rPr>
        <w:t xml:space="preserve"> часов)</w:t>
      </w:r>
    </w:p>
    <w:tbl>
      <w:tblPr>
        <w:tblStyle w:val="a5"/>
        <w:tblW w:w="0" w:type="auto"/>
        <w:tblLook w:val="04A0"/>
      </w:tblPr>
      <w:tblGrid>
        <w:gridCol w:w="817"/>
        <w:gridCol w:w="4523"/>
        <w:gridCol w:w="1557"/>
        <w:gridCol w:w="1674"/>
        <w:gridCol w:w="2111"/>
      </w:tblGrid>
      <w:tr w:rsidR="0037562F" w:rsidTr="007821F4">
        <w:trPr>
          <w:trHeight w:val="285"/>
        </w:trPr>
        <w:tc>
          <w:tcPr>
            <w:tcW w:w="817" w:type="dxa"/>
            <w:vMerge w:val="restart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vMerge w:val="restart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глав, тем</w:t>
            </w:r>
          </w:p>
        </w:tc>
        <w:tc>
          <w:tcPr>
            <w:tcW w:w="5342" w:type="dxa"/>
            <w:gridSpan w:val="3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(для раздела, главы, темы)</w:t>
            </w:r>
          </w:p>
        </w:tc>
      </w:tr>
      <w:tr w:rsidR="0037562F" w:rsidTr="007821F4">
        <w:trPr>
          <w:trHeight w:val="268"/>
        </w:trPr>
        <w:tc>
          <w:tcPr>
            <w:tcW w:w="817" w:type="dxa"/>
            <w:vMerge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2111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37562F" w:rsidTr="007821F4">
        <w:tc>
          <w:tcPr>
            <w:tcW w:w="817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557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4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62F" w:rsidTr="007821F4">
        <w:tc>
          <w:tcPr>
            <w:tcW w:w="817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России. </w:t>
            </w:r>
          </w:p>
        </w:tc>
        <w:tc>
          <w:tcPr>
            <w:tcW w:w="1557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4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62F" w:rsidTr="007821F4">
        <w:tc>
          <w:tcPr>
            <w:tcW w:w="817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57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62F" w:rsidTr="007821F4">
        <w:tc>
          <w:tcPr>
            <w:tcW w:w="817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7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4" w:type="dxa"/>
          </w:tcPr>
          <w:p w:rsidR="0037562F" w:rsidRDefault="00604393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37562F" w:rsidRDefault="0037562F" w:rsidP="0007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F692F" w:rsidRDefault="005F692F" w:rsidP="000706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Учебно-методическое обеспечение образовательного процесса</w:t>
      </w:r>
    </w:p>
    <w:p w:rsidR="00E17761" w:rsidRDefault="00E17761" w:rsidP="0007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7</w:t>
      </w: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9 классы: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 класс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География. 7 класс: учебник для общеобразовательных учреждений / (А.И. Алексеев, Е.К. Липкина, В. В. Николи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 др.). М.: Просвещение, 2023</w:t>
      </w: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(Полярная звезда)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В.В. Николина. География. Мой тренажёр. 7 класс (рабочая тетрадь)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В.В. Николина. География. Поурочные разработки. 7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Е.Е.Гусева. География. «Конструктор» текущего контроля. 7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Атлас 7 класс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класс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География. 8 класс: учебник для общеобразовательных учреждений / (А.И. Алексеев, Е.К. Липкина, В. В. Николи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 др.). М.: Просвещение, 2023</w:t>
      </w: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(Полярная звезда)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В.В. Николина. География. Мой тренажёр. 8 класс (рабочая тетрадь)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       В. В. Николина. География. Поурочные разработки. 8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Е.Е.Гусева. География. «Конструктор» текущего контроля. 8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Атлас 8 класс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 класс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География. 9 класс: учебник для общеобразовательных учреждений / (А.И. Алексеев и др.). М.: Просвещение, 2019. – (Полярная звезда)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В.В. Николина. География. Мой тренажёр. 9 класс (рабочая тетрадь)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В. В. Николина. География. Поурочные разработки. 9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  Е.Е.Гусева. География. «Конструктор» текущего контроля. 9 класс (пособие для учителя)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   Атлас 9 класс</w:t>
      </w:r>
    </w:p>
    <w:p w:rsidR="00E17761" w:rsidRDefault="00E17761" w:rsidP="0007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Материально-техническое обеспечение: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Компьютер.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-Мультимедиа - проектор.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Комплект карт.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Комплект портретов знаменитых географов и путешественников.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Медиатека</w:t>
      </w:r>
      <w:proofErr w:type="spellEnd"/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7761" w:rsidRPr="00E17761" w:rsidRDefault="00E17761" w:rsidP="0007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E17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Географическая литература.</w:t>
      </w:r>
    </w:p>
    <w:p w:rsidR="0013163C" w:rsidRPr="0013163C" w:rsidRDefault="0013163C" w:rsidP="000706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13163C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  <w:lang w:eastAsia="ru-RU"/>
        </w:rPr>
        <w:t>Цифровые образовательные ресурсы:</w:t>
      </w:r>
    </w:p>
    <w:p w:rsidR="0013163C" w:rsidRPr="0013163C" w:rsidRDefault="0013163C" w:rsidP="00070695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1.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Единая коллекция Цифровых Образовательных Ресурсов. http://school- collection.edu.ru</w:t>
      </w:r>
    </w:p>
    <w:p w:rsidR="0013163C" w:rsidRPr="0013163C" w:rsidRDefault="0013163C" w:rsidP="00070695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2.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КМ-Школа (образовательная среда для комплексной информатизации школы). http:// www.km-school.ra</w:t>
      </w:r>
    </w:p>
    <w:p w:rsidR="0013163C" w:rsidRPr="0013163C" w:rsidRDefault="0013163C" w:rsidP="00070695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Федеральный государственный образовательный стандарт. http://standart.edu.ru/     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4.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Федеральный портал «Российское образование». http://www.edu.ru/                     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5.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Российский общеобразовательный портал. http://www.school.edu.ru                    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6.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Федеральный центр информационно-образовательных ресурсов. http://fcior.edu.ru/  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7</w:t>
      </w:r>
      <w:r w:rsidRPr="0013163C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ru-RU"/>
        </w:rPr>
        <w:t>. Федеральный институт педагогических измерений. http://www.fipi.ru/ методические пособия, рабочие тетради, электронные мультимедийные издания.</w:t>
      </w:r>
    </w:p>
    <w:p w:rsidR="00E17761" w:rsidRPr="0013163C" w:rsidRDefault="00E17761" w:rsidP="000706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E17761" w:rsidRPr="0013163C" w:rsidSect="000706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77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E39"/>
    <w:multiLevelType w:val="hybridMultilevel"/>
    <w:tmpl w:val="9CDAE15A"/>
    <w:lvl w:ilvl="0" w:tplc="FCB69E84">
      <w:start w:val="1"/>
      <w:numFmt w:val="decimal"/>
      <w:lvlText w:val="%1.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color w:val="231F20"/>
        <w:w w:val="128"/>
        <w:sz w:val="21"/>
        <w:szCs w:val="21"/>
        <w:lang w:val="ru-RU" w:eastAsia="en-US" w:bidi="ar-SA"/>
      </w:rPr>
    </w:lvl>
    <w:lvl w:ilvl="1" w:tplc="DD40718E">
      <w:numFmt w:val="bullet"/>
      <w:lvlText w:val="•"/>
      <w:lvlJc w:val="left"/>
      <w:pPr>
        <w:ind w:left="1030" w:hanging="303"/>
      </w:pPr>
      <w:rPr>
        <w:rFonts w:hint="default"/>
        <w:lang w:val="ru-RU" w:eastAsia="en-US" w:bidi="ar-SA"/>
      </w:rPr>
    </w:lvl>
    <w:lvl w:ilvl="2" w:tplc="C010BD36">
      <w:numFmt w:val="bullet"/>
      <w:lvlText w:val="•"/>
      <w:lvlJc w:val="left"/>
      <w:pPr>
        <w:ind w:left="1841" w:hanging="303"/>
      </w:pPr>
      <w:rPr>
        <w:rFonts w:hint="default"/>
        <w:lang w:val="ru-RU" w:eastAsia="en-US" w:bidi="ar-SA"/>
      </w:rPr>
    </w:lvl>
    <w:lvl w:ilvl="3" w:tplc="63F66930">
      <w:numFmt w:val="bullet"/>
      <w:lvlText w:val="•"/>
      <w:lvlJc w:val="left"/>
      <w:pPr>
        <w:ind w:left="2652" w:hanging="303"/>
      </w:pPr>
      <w:rPr>
        <w:rFonts w:hint="default"/>
        <w:lang w:val="ru-RU" w:eastAsia="en-US" w:bidi="ar-SA"/>
      </w:rPr>
    </w:lvl>
    <w:lvl w:ilvl="4" w:tplc="BD9A3964">
      <w:numFmt w:val="bullet"/>
      <w:lvlText w:val="•"/>
      <w:lvlJc w:val="left"/>
      <w:pPr>
        <w:ind w:left="3463" w:hanging="303"/>
      </w:pPr>
      <w:rPr>
        <w:rFonts w:hint="default"/>
        <w:lang w:val="ru-RU" w:eastAsia="en-US" w:bidi="ar-SA"/>
      </w:rPr>
    </w:lvl>
    <w:lvl w:ilvl="5" w:tplc="FCE457CE">
      <w:numFmt w:val="bullet"/>
      <w:lvlText w:val="•"/>
      <w:lvlJc w:val="left"/>
      <w:pPr>
        <w:ind w:left="4273" w:hanging="303"/>
      </w:pPr>
      <w:rPr>
        <w:rFonts w:hint="default"/>
        <w:lang w:val="ru-RU" w:eastAsia="en-US" w:bidi="ar-SA"/>
      </w:rPr>
    </w:lvl>
    <w:lvl w:ilvl="6" w:tplc="081EE122">
      <w:numFmt w:val="bullet"/>
      <w:lvlText w:val="•"/>
      <w:lvlJc w:val="left"/>
      <w:pPr>
        <w:ind w:left="5084" w:hanging="303"/>
      </w:pPr>
      <w:rPr>
        <w:rFonts w:hint="default"/>
        <w:lang w:val="ru-RU" w:eastAsia="en-US" w:bidi="ar-SA"/>
      </w:rPr>
    </w:lvl>
    <w:lvl w:ilvl="7" w:tplc="9350D5BA">
      <w:numFmt w:val="bullet"/>
      <w:lvlText w:val="•"/>
      <w:lvlJc w:val="left"/>
      <w:pPr>
        <w:ind w:left="5895" w:hanging="303"/>
      </w:pPr>
      <w:rPr>
        <w:rFonts w:hint="default"/>
        <w:lang w:val="ru-RU" w:eastAsia="en-US" w:bidi="ar-SA"/>
      </w:rPr>
    </w:lvl>
    <w:lvl w:ilvl="8" w:tplc="C0AC1966">
      <w:numFmt w:val="bullet"/>
      <w:lvlText w:val="•"/>
      <w:lvlJc w:val="left"/>
      <w:pPr>
        <w:ind w:left="6706" w:hanging="303"/>
      </w:pPr>
      <w:rPr>
        <w:rFonts w:hint="default"/>
        <w:lang w:val="ru-RU" w:eastAsia="en-US" w:bidi="ar-SA"/>
      </w:rPr>
    </w:lvl>
  </w:abstractNum>
  <w:abstractNum w:abstractNumId="1">
    <w:nsid w:val="63021B75"/>
    <w:multiLevelType w:val="hybridMultilevel"/>
    <w:tmpl w:val="0BE256AA"/>
    <w:lvl w:ilvl="0" w:tplc="0922BC16">
      <w:start w:val="6"/>
      <w:numFmt w:val="decimal"/>
      <w:lvlText w:val="%1"/>
      <w:lvlJc w:val="left"/>
      <w:pPr>
        <w:ind w:left="1398" w:hanging="218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20"/>
        <w:sz w:val="21"/>
        <w:szCs w:val="21"/>
        <w:lang w:val="ru-RU" w:eastAsia="en-US" w:bidi="ar-SA"/>
      </w:rPr>
    </w:lvl>
    <w:lvl w:ilvl="1" w:tplc="3782D992">
      <w:start w:val="1"/>
      <w:numFmt w:val="decimal"/>
      <w:lvlText w:val="%2."/>
      <w:lvlJc w:val="left"/>
      <w:pPr>
        <w:ind w:left="840" w:hanging="281"/>
        <w:jc w:val="left"/>
      </w:pPr>
      <w:rPr>
        <w:rFonts w:ascii="Times New Roman" w:eastAsia="Times New Roman" w:hAnsi="Times New Roman" w:cs="Times New Roman" w:hint="default"/>
        <w:color w:val="231F20"/>
        <w:w w:val="128"/>
        <w:sz w:val="21"/>
        <w:szCs w:val="21"/>
        <w:lang w:val="ru-RU" w:eastAsia="en-US" w:bidi="ar-SA"/>
      </w:rPr>
    </w:lvl>
    <w:lvl w:ilvl="2" w:tplc="680E442C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DF44EEF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9D6A474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5" w:tplc="65B400B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6" w:tplc="B43E5E86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7" w:tplc="BB180DCA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8" w:tplc="5C7C7E1A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</w:abstractNum>
  <w:abstractNum w:abstractNumId="2">
    <w:nsid w:val="67B310EB"/>
    <w:multiLevelType w:val="hybridMultilevel"/>
    <w:tmpl w:val="6B6EFBD2"/>
    <w:lvl w:ilvl="0" w:tplc="6ECAC718">
      <w:start w:val="1"/>
      <w:numFmt w:val="decimal"/>
      <w:lvlText w:val="%1."/>
      <w:lvlJc w:val="left"/>
      <w:pPr>
        <w:ind w:left="840" w:hanging="286"/>
        <w:jc w:val="left"/>
      </w:pPr>
      <w:rPr>
        <w:rFonts w:ascii="Times New Roman" w:eastAsia="Times New Roman" w:hAnsi="Times New Roman" w:cs="Times New Roman" w:hint="default"/>
        <w:color w:val="231F20"/>
        <w:w w:val="128"/>
        <w:sz w:val="21"/>
        <w:szCs w:val="21"/>
        <w:lang w:val="ru-RU" w:eastAsia="en-US" w:bidi="ar-SA"/>
      </w:rPr>
    </w:lvl>
    <w:lvl w:ilvl="1" w:tplc="7E9A5440">
      <w:numFmt w:val="bullet"/>
      <w:lvlText w:val="•"/>
      <w:lvlJc w:val="left"/>
      <w:pPr>
        <w:ind w:left="1588" w:hanging="286"/>
      </w:pPr>
      <w:rPr>
        <w:rFonts w:hint="default"/>
        <w:lang w:val="ru-RU" w:eastAsia="en-US" w:bidi="ar-SA"/>
      </w:rPr>
    </w:lvl>
    <w:lvl w:ilvl="2" w:tplc="6D468990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D50A68E8">
      <w:numFmt w:val="bullet"/>
      <w:lvlText w:val="•"/>
      <w:lvlJc w:val="left"/>
      <w:pPr>
        <w:ind w:left="3086" w:hanging="286"/>
      </w:pPr>
      <w:rPr>
        <w:rFonts w:hint="default"/>
        <w:lang w:val="ru-RU" w:eastAsia="en-US" w:bidi="ar-SA"/>
      </w:rPr>
    </w:lvl>
    <w:lvl w:ilvl="4" w:tplc="0138187A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5" w:tplc="61B85CAE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6" w:tplc="F7B691DE">
      <w:numFmt w:val="bullet"/>
      <w:lvlText w:val="•"/>
      <w:lvlJc w:val="left"/>
      <w:pPr>
        <w:ind w:left="5332" w:hanging="286"/>
      </w:pPr>
      <w:rPr>
        <w:rFonts w:hint="default"/>
        <w:lang w:val="ru-RU" w:eastAsia="en-US" w:bidi="ar-SA"/>
      </w:rPr>
    </w:lvl>
    <w:lvl w:ilvl="7" w:tplc="635AEBDE">
      <w:numFmt w:val="bullet"/>
      <w:lvlText w:val="•"/>
      <w:lvlJc w:val="left"/>
      <w:pPr>
        <w:ind w:left="6081" w:hanging="286"/>
      </w:pPr>
      <w:rPr>
        <w:rFonts w:hint="default"/>
        <w:lang w:val="ru-RU" w:eastAsia="en-US" w:bidi="ar-SA"/>
      </w:rPr>
    </w:lvl>
    <w:lvl w:ilvl="8" w:tplc="4D74D5B6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5648"/>
    <w:rsid w:val="00070695"/>
    <w:rsid w:val="00080525"/>
    <w:rsid w:val="000A2378"/>
    <w:rsid w:val="0013163C"/>
    <w:rsid w:val="00150FF9"/>
    <w:rsid w:val="002B6086"/>
    <w:rsid w:val="00321303"/>
    <w:rsid w:val="0037562F"/>
    <w:rsid w:val="003E5648"/>
    <w:rsid w:val="0042199A"/>
    <w:rsid w:val="004225B3"/>
    <w:rsid w:val="00450FC3"/>
    <w:rsid w:val="004D4FFE"/>
    <w:rsid w:val="005942FE"/>
    <w:rsid w:val="005F692F"/>
    <w:rsid w:val="00604393"/>
    <w:rsid w:val="006D5F8E"/>
    <w:rsid w:val="007159D5"/>
    <w:rsid w:val="007533FF"/>
    <w:rsid w:val="007A75A3"/>
    <w:rsid w:val="007B0550"/>
    <w:rsid w:val="007C7C59"/>
    <w:rsid w:val="00801E72"/>
    <w:rsid w:val="008B6560"/>
    <w:rsid w:val="009E3AEF"/>
    <w:rsid w:val="00A52C0D"/>
    <w:rsid w:val="00B7509C"/>
    <w:rsid w:val="00C240BA"/>
    <w:rsid w:val="00C57737"/>
    <w:rsid w:val="00E1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648"/>
  </w:style>
  <w:style w:type="paragraph" w:customStyle="1" w:styleId="c6">
    <w:name w:val="c6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5648"/>
  </w:style>
  <w:style w:type="paragraph" w:customStyle="1" w:styleId="c17">
    <w:name w:val="c17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E5648"/>
  </w:style>
  <w:style w:type="paragraph" w:styleId="a3">
    <w:name w:val="Normal (Web)"/>
    <w:basedOn w:val="a"/>
    <w:unhideWhenUsed/>
    <w:rsid w:val="0042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199A"/>
    <w:rPr>
      <w:i/>
      <w:iCs/>
    </w:rPr>
  </w:style>
  <w:style w:type="table" w:styleId="a5">
    <w:name w:val="Table Grid"/>
    <w:basedOn w:val="a1"/>
    <w:uiPriority w:val="59"/>
    <w:rsid w:val="007A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240BA"/>
  </w:style>
  <w:style w:type="character" w:customStyle="1" w:styleId="c4">
    <w:name w:val="c4"/>
    <w:basedOn w:val="a0"/>
    <w:rsid w:val="00C240BA"/>
  </w:style>
  <w:style w:type="paragraph" w:styleId="a6">
    <w:name w:val="Body Text"/>
    <w:basedOn w:val="a"/>
    <w:link w:val="a7"/>
    <w:uiPriority w:val="1"/>
    <w:qFormat/>
    <w:rsid w:val="000A23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0A2378"/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">
    <w:name w:val="Heading 2"/>
    <w:basedOn w:val="a"/>
    <w:uiPriority w:val="1"/>
    <w:qFormat/>
    <w:rsid w:val="000A2378"/>
    <w:pPr>
      <w:widowControl w:val="0"/>
      <w:autoSpaceDE w:val="0"/>
      <w:autoSpaceDN w:val="0"/>
      <w:spacing w:after="0" w:line="205" w:lineRule="exact"/>
      <w:ind w:left="118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List Paragraph"/>
    <w:basedOn w:val="a"/>
    <w:uiPriority w:val="1"/>
    <w:qFormat/>
    <w:rsid w:val="000A2378"/>
    <w:pPr>
      <w:widowControl w:val="0"/>
      <w:autoSpaceDE w:val="0"/>
      <w:autoSpaceDN w:val="0"/>
      <w:spacing w:before="1" w:after="0" w:line="240" w:lineRule="auto"/>
      <w:ind w:left="840" w:right="738" w:firstLine="34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7562F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648"/>
  </w:style>
  <w:style w:type="paragraph" w:customStyle="1" w:styleId="c6">
    <w:name w:val="c6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5648"/>
  </w:style>
  <w:style w:type="paragraph" w:customStyle="1" w:styleId="c17">
    <w:name w:val="c17"/>
    <w:basedOn w:val="a"/>
    <w:rsid w:val="003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E5648"/>
  </w:style>
  <w:style w:type="paragraph" w:styleId="a3">
    <w:name w:val="Normal (Web)"/>
    <w:basedOn w:val="a"/>
    <w:uiPriority w:val="99"/>
    <w:unhideWhenUsed/>
    <w:rsid w:val="0042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199A"/>
    <w:rPr>
      <w:i/>
      <w:iCs/>
    </w:rPr>
  </w:style>
  <w:style w:type="table" w:styleId="a5">
    <w:name w:val="Table Grid"/>
    <w:basedOn w:val="a1"/>
    <w:uiPriority w:val="59"/>
    <w:rsid w:val="007A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240BA"/>
  </w:style>
  <w:style w:type="character" w:customStyle="1" w:styleId="c4">
    <w:name w:val="c4"/>
    <w:basedOn w:val="a0"/>
    <w:rsid w:val="00C2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32</Pages>
  <Words>9424</Words>
  <Characters>53723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2023-08-03T12:03:00Z</dcterms:created>
  <dcterms:modified xsi:type="dcterms:W3CDTF">2024-08-20T14:01:00Z</dcterms:modified>
</cp:coreProperties>
</file>