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CE" w:rsidRDefault="001041CE" w:rsidP="00247504">
      <w:pPr>
        <w:pStyle w:val="a6"/>
        <w:rPr>
          <w:b/>
          <w:szCs w:val="28"/>
        </w:rPr>
      </w:pPr>
    </w:p>
    <w:p w:rsidR="00247504" w:rsidRPr="00247504" w:rsidRDefault="00247504" w:rsidP="00247504">
      <w:pPr>
        <w:pStyle w:val="a6"/>
        <w:rPr>
          <w:b/>
          <w:szCs w:val="28"/>
        </w:rPr>
      </w:pPr>
      <w:r w:rsidRPr="00247504">
        <w:rPr>
          <w:b/>
          <w:szCs w:val="28"/>
        </w:rPr>
        <w:t xml:space="preserve">Аннотация </w:t>
      </w:r>
    </w:p>
    <w:p w:rsidR="00247504" w:rsidRPr="00247504" w:rsidRDefault="00247504" w:rsidP="00247504">
      <w:pPr>
        <w:pStyle w:val="a6"/>
        <w:rPr>
          <w:b/>
          <w:szCs w:val="28"/>
        </w:rPr>
      </w:pPr>
      <w:r w:rsidRPr="00247504">
        <w:rPr>
          <w:b/>
          <w:szCs w:val="28"/>
        </w:rPr>
        <w:t xml:space="preserve">к </w:t>
      </w:r>
      <w:r w:rsidRPr="00247504">
        <w:rPr>
          <w:b/>
          <w:szCs w:val="28"/>
        </w:rPr>
        <w:t>д</w:t>
      </w:r>
      <w:r w:rsidRPr="00247504">
        <w:rPr>
          <w:b/>
          <w:szCs w:val="28"/>
        </w:rPr>
        <w:t>ополнительн</w:t>
      </w:r>
      <w:r w:rsidRPr="00247504">
        <w:rPr>
          <w:b/>
          <w:szCs w:val="28"/>
        </w:rPr>
        <w:t>ой общеразвивающей</w:t>
      </w:r>
      <w:r w:rsidR="001041CE">
        <w:rPr>
          <w:b/>
          <w:szCs w:val="28"/>
        </w:rPr>
        <w:t xml:space="preserve"> </w:t>
      </w:r>
      <w:r w:rsidRPr="00247504">
        <w:rPr>
          <w:b/>
          <w:szCs w:val="28"/>
        </w:rPr>
        <w:t>программ</w:t>
      </w:r>
      <w:r w:rsidRPr="00247504">
        <w:rPr>
          <w:b/>
          <w:szCs w:val="28"/>
        </w:rPr>
        <w:t>е</w:t>
      </w:r>
      <w:r w:rsidRPr="00247504">
        <w:rPr>
          <w:b/>
          <w:szCs w:val="28"/>
        </w:rPr>
        <w:t xml:space="preserve"> социально-педагогической</w:t>
      </w:r>
    </w:p>
    <w:p w:rsidR="00247504" w:rsidRDefault="00247504" w:rsidP="00247504">
      <w:pPr>
        <w:pStyle w:val="a6"/>
        <w:rPr>
          <w:b/>
          <w:szCs w:val="28"/>
        </w:rPr>
      </w:pPr>
      <w:r w:rsidRPr="00247504">
        <w:rPr>
          <w:b/>
          <w:szCs w:val="28"/>
        </w:rPr>
        <w:t>направленности</w:t>
      </w:r>
      <w:r w:rsidR="001041CE">
        <w:rPr>
          <w:b/>
          <w:szCs w:val="28"/>
        </w:rPr>
        <w:t xml:space="preserve"> «</w:t>
      </w:r>
      <w:proofErr w:type="spellStart"/>
      <w:r w:rsidR="001041CE">
        <w:rPr>
          <w:b/>
          <w:szCs w:val="28"/>
        </w:rPr>
        <w:t>Предшкольная</w:t>
      </w:r>
      <w:proofErr w:type="spellEnd"/>
      <w:r w:rsidR="001041CE">
        <w:rPr>
          <w:b/>
          <w:szCs w:val="28"/>
        </w:rPr>
        <w:t xml:space="preserve"> подготовка» </w:t>
      </w:r>
      <w:r w:rsidRPr="00247504">
        <w:rPr>
          <w:b/>
          <w:szCs w:val="28"/>
        </w:rPr>
        <w:t>курс «Школа выходного дня»</w:t>
      </w:r>
    </w:p>
    <w:p w:rsidR="001041CE" w:rsidRPr="00247504" w:rsidRDefault="001041CE" w:rsidP="00247504">
      <w:pPr>
        <w:pStyle w:val="a6"/>
        <w:rPr>
          <w:b/>
          <w:szCs w:val="28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166"/>
        <w:gridCol w:w="8516"/>
      </w:tblGrid>
      <w:tr w:rsidR="00247504" w:rsidRPr="00F630A4" w:rsidTr="008D6744">
        <w:trPr>
          <w:trHeight w:val="59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8D6744">
            <w:pPr>
              <w:spacing w:after="0" w:line="240" w:lineRule="auto"/>
              <w:rPr>
                <w:sz w:val="24"/>
              </w:rPr>
            </w:pPr>
            <w:r w:rsidRPr="00F630A4">
              <w:rPr>
                <w:sz w:val="24"/>
              </w:rPr>
              <w:t>Название учебного предмета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247504" w:rsidRDefault="00247504" w:rsidP="001041CE">
            <w:pPr>
              <w:pStyle w:val="a6"/>
              <w:rPr>
                <w:sz w:val="24"/>
              </w:rPr>
            </w:pPr>
            <w:r w:rsidRPr="00247504">
              <w:rPr>
                <w:sz w:val="24"/>
              </w:rPr>
              <w:t>Д</w:t>
            </w:r>
            <w:r w:rsidRPr="00247504">
              <w:rPr>
                <w:sz w:val="24"/>
              </w:rPr>
              <w:t>ополнительн</w:t>
            </w:r>
            <w:r w:rsidRPr="00247504">
              <w:rPr>
                <w:sz w:val="24"/>
              </w:rPr>
              <w:t>ая</w:t>
            </w:r>
            <w:r w:rsidRPr="00247504">
              <w:rPr>
                <w:sz w:val="24"/>
              </w:rPr>
              <w:t xml:space="preserve"> общеразвивающ</w:t>
            </w:r>
            <w:r>
              <w:rPr>
                <w:sz w:val="24"/>
              </w:rPr>
              <w:t>ая</w:t>
            </w:r>
          </w:p>
          <w:p w:rsidR="00247504" w:rsidRPr="00247504" w:rsidRDefault="00247504" w:rsidP="001041CE">
            <w:pPr>
              <w:pStyle w:val="a6"/>
              <w:rPr>
                <w:sz w:val="24"/>
              </w:rPr>
            </w:pPr>
            <w:r w:rsidRPr="00247504">
              <w:rPr>
                <w:sz w:val="24"/>
              </w:rPr>
              <w:t>программ</w:t>
            </w:r>
            <w:r>
              <w:rPr>
                <w:sz w:val="24"/>
              </w:rPr>
              <w:t>а</w:t>
            </w:r>
            <w:r w:rsidRPr="00247504">
              <w:rPr>
                <w:sz w:val="24"/>
              </w:rPr>
              <w:t xml:space="preserve"> </w:t>
            </w:r>
            <w:proofErr w:type="gramStart"/>
            <w:r w:rsidRPr="00247504">
              <w:rPr>
                <w:sz w:val="24"/>
              </w:rPr>
              <w:t>социально-педагогической</w:t>
            </w:r>
            <w:proofErr w:type="gramEnd"/>
          </w:p>
          <w:p w:rsidR="00247504" w:rsidRPr="00247504" w:rsidRDefault="00247504" w:rsidP="001041CE">
            <w:pPr>
              <w:pStyle w:val="a6"/>
              <w:rPr>
                <w:sz w:val="24"/>
              </w:rPr>
            </w:pPr>
            <w:r w:rsidRPr="00247504">
              <w:rPr>
                <w:sz w:val="24"/>
              </w:rPr>
              <w:t>направленности</w:t>
            </w:r>
            <w:r>
              <w:rPr>
                <w:sz w:val="24"/>
              </w:rPr>
              <w:t xml:space="preserve"> </w:t>
            </w:r>
            <w:r w:rsidRPr="00247504">
              <w:rPr>
                <w:sz w:val="24"/>
              </w:rPr>
              <w:t>«</w:t>
            </w:r>
            <w:proofErr w:type="spellStart"/>
            <w:r w:rsidRPr="00247504">
              <w:rPr>
                <w:sz w:val="24"/>
              </w:rPr>
              <w:t>Предшкольная</w:t>
            </w:r>
            <w:proofErr w:type="spellEnd"/>
            <w:r w:rsidRPr="00247504">
              <w:rPr>
                <w:sz w:val="24"/>
              </w:rPr>
              <w:t xml:space="preserve"> подготовка»</w:t>
            </w:r>
          </w:p>
          <w:p w:rsidR="00247504" w:rsidRPr="00F630A4" w:rsidRDefault="00247504" w:rsidP="001041CE">
            <w:pPr>
              <w:pStyle w:val="a6"/>
              <w:rPr>
                <w:sz w:val="24"/>
              </w:rPr>
            </w:pPr>
            <w:r w:rsidRPr="00247504">
              <w:rPr>
                <w:sz w:val="24"/>
              </w:rPr>
              <w:t>курс «Школа выходного дня»</w:t>
            </w:r>
          </w:p>
        </w:tc>
      </w:tr>
      <w:tr w:rsidR="00247504" w:rsidRPr="00F630A4" w:rsidTr="001041CE">
        <w:trPr>
          <w:trHeight w:val="515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8D6744">
            <w:pPr>
              <w:spacing w:after="0" w:line="240" w:lineRule="auto"/>
              <w:rPr>
                <w:sz w:val="24"/>
              </w:rPr>
            </w:pPr>
            <w:r w:rsidRPr="00F630A4">
              <w:rPr>
                <w:sz w:val="24"/>
              </w:rPr>
              <w:t>Нормативная база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247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textAlignment w:val="baseline"/>
              <w:rPr>
                <w:sz w:val="24"/>
              </w:rPr>
            </w:pPr>
            <w:r w:rsidRPr="00F630A4">
              <w:rPr>
                <w:sz w:val="24"/>
              </w:rPr>
              <w:t>Федеральный закон от 29.12.2012 г. №273-ФЗ (ред. от 29.12.2022 г.) «Об образовании в Российской Федерации» (с изм. и доп., вступ. в силу с 11.01.2023 г.);</w:t>
            </w:r>
          </w:p>
          <w:p w:rsidR="00247504" w:rsidRPr="00F630A4" w:rsidRDefault="00247504" w:rsidP="00247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textAlignment w:val="baseline"/>
              <w:rPr>
                <w:sz w:val="24"/>
              </w:rPr>
            </w:pPr>
            <w:r w:rsidRPr="00F630A4">
              <w:rPr>
                <w:rFonts w:eastAsia="Times New Roman"/>
                <w:color w:val="000000"/>
                <w:sz w:val="24"/>
                <w:lang w:eastAsia="ru-RU"/>
              </w:rPr>
              <w:t>Приказ </w:t>
            </w:r>
            <w:proofErr w:type="spellStart"/>
            <w:r w:rsidRPr="00F630A4">
              <w:rPr>
                <w:rFonts w:eastAsia="Times New Roman"/>
                <w:color w:val="000000"/>
                <w:sz w:val="24"/>
                <w:lang w:eastAsia="ru-RU"/>
              </w:rPr>
              <w:t>Минпросвещения</w:t>
            </w:r>
            <w:proofErr w:type="spellEnd"/>
            <w:r w:rsidRPr="00F630A4">
              <w:rPr>
                <w:rFonts w:eastAsia="Times New Roman"/>
                <w:color w:val="000000"/>
                <w:sz w:val="24"/>
                <w:lang w:eastAsia="ru-RU"/>
              </w:rPr>
              <w:t xml:space="preserve"> России от 31.05.2021 № 287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      </w:r>
          </w:p>
          <w:p w:rsidR="00247504" w:rsidRPr="00F630A4" w:rsidRDefault="00247504" w:rsidP="00247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textAlignment w:val="baseline"/>
              <w:rPr>
                <w:sz w:val="24"/>
              </w:rPr>
            </w:pPr>
            <w:r w:rsidRPr="00F630A4">
              <w:rPr>
                <w:sz w:val="24"/>
              </w:rPr>
              <w:t xml:space="preserve">Федеральный проект от 01.10.2018 «Успех каждого ребенка» национального проекта «Образование»; </w:t>
            </w:r>
          </w:p>
          <w:p w:rsidR="00247504" w:rsidRPr="00F630A4" w:rsidRDefault="00247504" w:rsidP="00247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textAlignment w:val="baseline"/>
              <w:rPr>
                <w:sz w:val="24"/>
              </w:rPr>
            </w:pPr>
            <w:r w:rsidRPr="00F630A4">
              <w:rPr>
                <w:sz w:val="24"/>
              </w:rPr>
              <w:t xml:space="preserve">Постановление Главного государственного санитарного врача РФ от 04.07.2014 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F630A4">
              <w:rPr>
                <w:sz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F630A4">
              <w:rPr>
                <w:sz w:val="24"/>
              </w:rPr>
              <w:t xml:space="preserve">»; </w:t>
            </w:r>
          </w:p>
          <w:p w:rsidR="00247504" w:rsidRPr="00F630A4" w:rsidRDefault="00247504" w:rsidP="002475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textAlignment w:val="baseline"/>
              <w:rPr>
                <w:sz w:val="24"/>
              </w:rPr>
            </w:pPr>
            <w:r w:rsidRPr="00F630A4">
              <w:rPr>
                <w:sz w:val="24"/>
              </w:rPr>
              <w:t>Приказ Министерства просвещения Российской Федерации от  27.07.2022 г. №629 «Об утверждении Порядка организации и осуществления  образовательной деятельности по дополнительным общеобразовательным  программам»;</w:t>
            </w:r>
          </w:p>
          <w:p w:rsidR="00247504" w:rsidRPr="00F630A4" w:rsidRDefault="00247504" w:rsidP="001041CE">
            <w:pPr>
              <w:pStyle w:val="a3"/>
              <w:numPr>
                <w:ilvl w:val="0"/>
                <w:numId w:val="2"/>
              </w:numPr>
              <w:spacing w:line="240" w:lineRule="auto"/>
              <w:ind w:firstLine="0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ru-RU"/>
              </w:rPr>
            </w:pPr>
            <w:r w:rsidRPr="00F630A4">
              <w:rPr>
                <w:color w:val="000000"/>
                <w:sz w:val="24"/>
              </w:rPr>
              <w:t>Устав, локальные</w:t>
            </w:r>
            <w:r w:rsidRPr="00F630A4">
              <w:rPr>
                <w:sz w:val="24"/>
              </w:rPr>
              <w:t xml:space="preserve"> акты </w:t>
            </w:r>
            <w:r w:rsidR="001041CE">
              <w:rPr>
                <w:color w:val="000000"/>
                <w:sz w:val="24"/>
              </w:rPr>
              <w:t>МБОУ «СОШ № 59 им. Г.М. Мыльникова»</w:t>
            </w:r>
          </w:p>
        </w:tc>
      </w:tr>
      <w:tr w:rsidR="00247504" w:rsidRPr="00F630A4" w:rsidTr="008D674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8D674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8D6744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247504">
              <w:rPr>
                <w:rStyle w:val="FontStyle128"/>
                <w:sz w:val="24"/>
              </w:rPr>
              <w:t>успешная адаптация детей дошкольного возраста к новым образовательным условиям и создание условий гуманного (комфортного) перехода с одного образовательного уровня на другой</w:t>
            </w:r>
          </w:p>
        </w:tc>
      </w:tr>
      <w:tr w:rsidR="00247504" w:rsidRPr="00F630A4" w:rsidTr="00247504">
        <w:trPr>
          <w:trHeight w:val="3676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8D6744">
            <w:pPr>
              <w:spacing w:after="0" w:line="240" w:lineRule="auto"/>
              <w:rPr>
                <w:sz w:val="24"/>
              </w:rPr>
            </w:pPr>
            <w:r w:rsidRPr="00F630A4">
              <w:rPr>
                <w:sz w:val="24"/>
              </w:rPr>
              <w:t>Задачи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247504" w:rsidRDefault="00247504" w:rsidP="00247504">
            <w:pPr>
              <w:pStyle w:val="a6"/>
              <w:numPr>
                <w:ilvl w:val="0"/>
                <w:numId w:val="4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формирование положительного отношения к учению;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4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формирование познавательного интереса, желания узнавать новое;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4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формирование адекватной возрастному уровню картины мира;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4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развитие логики;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анализ, синтез, сравнение, обобщение, классификация;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развитие фантазии и творческих способностей;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развитие речи;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умение излагать свои мысли, строить простейшие умозаключения;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развитие памяти и внимания;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развитие умения устанавливать отношения со сверстниками и взрослыми, формировать положительную самооценку;</w:t>
            </w:r>
          </w:p>
          <w:p w:rsidR="00247504" w:rsidRPr="0024750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rStyle w:val="FontStyle128"/>
                <w:sz w:val="24"/>
              </w:rPr>
            </w:pPr>
            <w:r w:rsidRPr="00247504">
              <w:rPr>
                <w:rStyle w:val="FontStyle128"/>
                <w:sz w:val="24"/>
              </w:rPr>
              <w:t>создание предпосылок к школьному обучению;</w:t>
            </w:r>
          </w:p>
          <w:p w:rsidR="00247504" w:rsidRPr="00F630A4" w:rsidRDefault="00247504" w:rsidP="00247504">
            <w:pPr>
              <w:pStyle w:val="a6"/>
              <w:numPr>
                <w:ilvl w:val="0"/>
                <w:numId w:val="5"/>
              </w:numPr>
              <w:jc w:val="left"/>
              <w:rPr>
                <w:sz w:val="24"/>
              </w:rPr>
            </w:pPr>
            <w:r w:rsidRPr="00247504">
              <w:rPr>
                <w:rStyle w:val="FontStyle128"/>
                <w:sz w:val="24"/>
              </w:rPr>
              <w:t>формирование предпосылок УДД (</w:t>
            </w:r>
            <w:r w:rsidRPr="00247504">
              <w:rPr>
                <w:rStyle w:val="FontStyle128"/>
                <w:sz w:val="24"/>
              </w:rPr>
              <w:t>универсальных учебных действий).</w:t>
            </w:r>
          </w:p>
        </w:tc>
      </w:tr>
      <w:tr w:rsidR="00247504" w:rsidRPr="00F630A4" w:rsidTr="008D674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8D6744">
            <w:pPr>
              <w:spacing w:after="0" w:line="240" w:lineRule="auto"/>
              <w:rPr>
                <w:sz w:val="24"/>
              </w:rPr>
            </w:pPr>
            <w:r w:rsidRPr="00F630A4">
              <w:rPr>
                <w:color w:val="000000"/>
                <w:sz w:val="24"/>
              </w:rPr>
              <w:t xml:space="preserve">Объем часов на реализацию программы по </w:t>
            </w:r>
            <w:proofErr w:type="spellStart"/>
            <w:proofErr w:type="gramStart"/>
            <w:r w:rsidRPr="00F630A4">
              <w:rPr>
                <w:color w:val="000000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1041CE" w:rsidRDefault="00247504" w:rsidP="001041CE">
            <w:pPr>
              <w:pStyle w:val="a6"/>
              <w:jc w:val="left"/>
              <w:rPr>
                <w:sz w:val="24"/>
              </w:rPr>
            </w:pPr>
            <w:r w:rsidRPr="001041CE">
              <w:rPr>
                <w:sz w:val="24"/>
              </w:rPr>
              <w:t>Общее количе</w:t>
            </w:r>
            <w:r w:rsidR="001041CE" w:rsidRPr="001041CE">
              <w:rPr>
                <w:sz w:val="24"/>
              </w:rPr>
              <w:t>ство часов в год  - 128 часов</w:t>
            </w:r>
            <w:r w:rsidRPr="001041CE">
              <w:rPr>
                <w:sz w:val="24"/>
              </w:rPr>
              <w:t>:</w:t>
            </w:r>
          </w:p>
          <w:p w:rsidR="00247504" w:rsidRPr="001041CE" w:rsidRDefault="00247504" w:rsidP="001041CE">
            <w:pPr>
              <w:pStyle w:val="a6"/>
              <w:jc w:val="left"/>
              <w:rPr>
                <w:sz w:val="24"/>
              </w:rPr>
            </w:pPr>
            <w:r w:rsidRPr="001041CE">
              <w:rPr>
                <w:sz w:val="24"/>
              </w:rPr>
              <w:t>1. Арифметика – 3</w:t>
            </w:r>
            <w:r w:rsidR="001041CE" w:rsidRPr="001041CE">
              <w:rPr>
                <w:sz w:val="24"/>
              </w:rPr>
              <w:t>2</w:t>
            </w:r>
            <w:r w:rsidRPr="001041CE">
              <w:rPr>
                <w:sz w:val="24"/>
              </w:rPr>
              <w:t xml:space="preserve"> часа; </w:t>
            </w:r>
          </w:p>
          <w:p w:rsidR="00247504" w:rsidRPr="001041CE" w:rsidRDefault="00247504" w:rsidP="001041CE">
            <w:pPr>
              <w:pStyle w:val="a6"/>
              <w:jc w:val="left"/>
              <w:rPr>
                <w:sz w:val="24"/>
              </w:rPr>
            </w:pPr>
            <w:r w:rsidRPr="001041CE">
              <w:rPr>
                <w:sz w:val="24"/>
              </w:rPr>
              <w:t>2. Обучение грамоте– 3</w:t>
            </w:r>
            <w:r w:rsidR="001041CE" w:rsidRPr="001041CE">
              <w:rPr>
                <w:sz w:val="24"/>
              </w:rPr>
              <w:t>2</w:t>
            </w:r>
            <w:r w:rsidRPr="001041CE">
              <w:rPr>
                <w:sz w:val="24"/>
              </w:rPr>
              <w:t xml:space="preserve"> часа.</w:t>
            </w:r>
          </w:p>
          <w:p w:rsidR="00247504" w:rsidRPr="001041CE" w:rsidRDefault="001041CE" w:rsidP="001041CE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247504" w:rsidRPr="001041CE">
              <w:rPr>
                <w:sz w:val="24"/>
              </w:rPr>
              <w:t>Подготовка руки к письму –</w:t>
            </w:r>
            <w:r w:rsidRPr="001041CE">
              <w:rPr>
                <w:sz w:val="24"/>
              </w:rPr>
              <w:t>32 часа</w:t>
            </w:r>
          </w:p>
          <w:p w:rsidR="00247504" w:rsidRPr="001041CE" w:rsidRDefault="001041CE" w:rsidP="001041CE">
            <w:pPr>
              <w:pStyle w:val="a6"/>
              <w:jc w:val="left"/>
            </w:pPr>
            <w:r>
              <w:rPr>
                <w:sz w:val="24"/>
              </w:rPr>
              <w:t xml:space="preserve">4. </w:t>
            </w:r>
            <w:proofErr w:type="spellStart"/>
            <w:r w:rsidRPr="001041CE">
              <w:rPr>
                <w:sz w:val="24"/>
              </w:rPr>
              <w:t>Полиглотики</w:t>
            </w:r>
            <w:proofErr w:type="spellEnd"/>
            <w:r w:rsidRPr="001041CE">
              <w:rPr>
                <w:sz w:val="24"/>
              </w:rPr>
              <w:t xml:space="preserve"> – 32</w:t>
            </w:r>
            <w:r w:rsidR="00247504" w:rsidRPr="001041CE">
              <w:rPr>
                <w:sz w:val="24"/>
              </w:rPr>
              <w:t xml:space="preserve"> часа.</w:t>
            </w:r>
          </w:p>
        </w:tc>
      </w:tr>
      <w:tr w:rsidR="00247504" w:rsidRPr="00F630A4" w:rsidTr="008D674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8D6744">
            <w:pPr>
              <w:spacing w:after="0" w:line="240" w:lineRule="auto"/>
              <w:rPr>
                <w:sz w:val="24"/>
              </w:rPr>
            </w:pPr>
            <w:r w:rsidRPr="00F630A4">
              <w:rPr>
                <w:color w:val="000000"/>
                <w:sz w:val="24"/>
              </w:rPr>
              <w:t>Формы контроля освоения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04" w:rsidRPr="00F630A4" w:rsidRDefault="00247504" w:rsidP="001041CE">
            <w:pPr>
              <w:shd w:val="clear" w:color="auto" w:fill="FFFFFF"/>
              <w:spacing w:after="0"/>
              <w:jc w:val="left"/>
              <w:rPr>
                <w:color w:val="181818"/>
                <w:sz w:val="24"/>
              </w:rPr>
            </w:pPr>
            <w:r w:rsidRPr="00F630A4">
              <w:rPr>
                <w:color w:val="181818"/>
                <w:sz w:val="24"/>
              </w:rPr>
              <w:t>Беседа, фронтальный опрос, игры, тестирование, конкурсы, викторины, творческие работы.</w:t>
            </w:r>
          </w:p>
        </w:tc>
      </w:tr>
    </w:tbl>
    <w:p w:rsidR="00247504" w:rsidRDefault="00247504" w:rsidP="00247504">
      <w:pPr>
        <w:spacing w:after="0" w:line="240" w:lineRule="auto"/>
        <w:sectPr w:rsidR="00247504" w:rsidSect="001041CE">
          <w:footerReference w:type="default" r:id="rId8"/>
          <w:pgSz w:w="11906" w:h="16838"/>
          <w:pgMar w:top="454" w:right="720" w:bottom="454" w:left="720" w:header="709" w:footer="709" w:gutter="0"/>
          <w:cols w:space="708"/>
          <w:docGrid w:linePitch="381"/>
        </w:sectPr>
      </w:pPr>
    </w:p>
    <w:p w:rsidR="00537D92" w:rsidRDefault="00537D92"/>
    <w:sectPr w:rsidR="0053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B5" w:rsidRDefault="00ED46B5" w:rsidP="001041CE">
      <w:pPr>
        <w:spacing w:after="0" w:line="240" w:lineRule="auto"/>
      </w:pPr>
      <w:r>
        <w:separator/>
      </w:r>
    </w:p>
  </w:endnote>
  <w:endnote w:type="continuationSeparator" w:id="0">
    <w:p w:rsidR="00ED46B5" w:rsidRDefault="00ED46B5" w:rsidP="0010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7" w:rsidRDefault="00ED46B5">
    <w:pPr>
      <w:pStyle w:val="a4"/>
    </w:pPr>
  </w:p>
  <w:p w:rsidR="000D14A3" w:rsidRDefault="00ED46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B5" w:rsidRDefault="00ED46B5" w:rsidP="001041CE">
      <w:pPr>
        <w:spacing w:after="0" w:line="240" w:lineRule="auto"/>
      </w:pPr>
      <w:r>
        <w:separator/>
      </w:r>
    </w:p>
  </w:footnote>
  <w:footnote w:type="continuationSeparator" w:id="0">
    <w:p w:rsidR="00ED46B5" w:rsidRDefault="00ED46B5" w:rsidP="0010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BED178"/>
    <w:lvl w:ilvl="0">
      <w:numFmt w:val="bullet"/>
      <w:lvlText w:val="*"/>
      <w:lvlJc w:val="left"/>
    </w:lvl>
  </w:abstractNum>
  <w:abstractNum w:abstractNumId="1">
    <w:nsid w:val="169751AB"/>
    <w:multiLevelType w:val="hybridMultilevel"/>
    <w:tmpl w:val="B196489E"/>
    <w:lvl w:ilvl="0" w:tplc="00BE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81AED"/>
    <w:multiLevelType w:val="hybridMultilevel"/>
    <w:tmpl w:val="AB86BD96"/>
    <w:lvl w:ilvl="0" w:tplc="00BE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7F93"/>
    <w:multiLevelType w:val="hybridMultilevel"/>
    <w:tmpl w:val="31F6FA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B237E"/>
    <w:multiLevelType w:val="hybridMultilevel"/>
    <w:tmpl w:val="881AEB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8" w:hanging="360"/>
      </w:pPr>
      <w:rPr>
        <w:rFonts w:ascii="Wingdings" w:hAnsi="Wingdings" w:cs="Wingdings" w:hint="default"/>
      </w:rPr>
    </w:lvl>
  </w:abstractNum>
  <w:abstractNum w:abstractNumId="5">
    <w:nsid w:val="7E794E24"/>
    <w:multiLevelType w:val="hybridMultilevel"/>
    <w:tmpl w:val="67CED6EA"/>
    <w:lvl w:ilvl="0" w:tplc="A16AEA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04"/>
    <w:rsid w:val="001041CE"/>
    <w:rsid w:val="00247504"/>
    <w:rsid w:val="00537D92"/>
    <w:rsid w:val="00E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04"/>
    <w:pPr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475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504"/>
    <w:rPr>
      <w:rFonts w:ascii="Times New Roman" w:eastAsia="Calibri" w:hAnsi="Times New Roman" w:cs="Times New Roman"/>
      <w:sz w:val="28"/>
      <w:szCs w:val="24"/>
    </w:rPr>
  </w:style>
  <w:style w:type="paragraph" w:styleId="a6">
    <w:name w:val="No Spacing"/>
    <w:uiPriority w:val="1"/>
    <w:qFormat/>
    <w:rsid w:val="0024750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FontStyle128">
    <w:name w:val="Font Style128"/>
    <w:basedOn w:val="a0"/>
    <w:uiPriority w:val="99"/>
    <w:rsid w:val="00247504"/>
    <w:rPr>
      <w:rFonts w:ascii="Times New Roman" w:hAnsi="Times New Roman" w:cs="Times New Roman"/>
      <w:sz w:val="28"/>
      <w:szCs w:val="28"/>
    </w:rPr>
  </w:style>
  <w:style w:type="paragraph" w:customStyle="1" w:styleId="Style37">
    <w:name w:val="Style37"/>
    <w:basedOn w:val="a"/>
    <w:uiPriority w:val="99"/>
    <w:rsid w:val="0024750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eastAsiaTheme="minorEastAsia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1CE"/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04"/>
    <w:pPr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475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504"/>
    <w:rPr>
      <w:rFonts w:ascii="Times New Roman" w:eastAsia="Calibri" w:hAnsi="Times New Roman" w:cs="Times New Roman"/>
      <w:sz w:val="28"/>
      <w:szCs w:val="24"/>
    </w:rPr>
  </w:style>
  <w:style w:type="paragraph" w:styleId="a6">
    <w:name w:val="No Spacing"/>
    <w:uiPriority w:val="1"/>
    <w:qFormat/>
    <w:rsid w:val="0024750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FontStyle128">
    <w:name w:val="Font Style128"/>
    <w:basedOn w:val="a0"/>
    <w:uiPriority w:val="99"/>
    <w:rsid w:val="00247504"/>
    <w:rPr>
      <w:rFonts w:ascii="Times New Roman" w:hAnsi="Times New Roman" w:cs="Times New Roman"/>
      <w:sz w:val="28"/>
      <w:szCs w:val="28"/>
    </w:rPr>
  </w:style>
  <w:style w:type="paragraph" w:customStyle="1" w:styleId="Style37">
    <w:name w:val="Style37"/>
    <w:basedOn w:val="a"/>
    <w:uiPriority w:val="99"/>
    <w:rsid w:val="00247504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eastAsiaTheme="minorEastAsia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1CE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Luboff</dc:creator>
  <cp:lastModifiedBy>Luboff</cp:lastModifiedBy>
  <cp:revision>1</cp:revision>
  <dcterms:created xsi:type="dcterms:W3CDTF">2024-11-06T05:12:00Z</dcterms:created>
  <dcterms:modified xsi:type="dcterms:W3CDTF">2024-11-06T05:28:00Z</dcterms:modified>
</cp:coreProperties>
</file>