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753906" w:rsidRPr="00000FDD" w:rsidP="00326861">
      <w:pPr>
        <w:shd w:val="clear" w:color="auto" w:fill="FFFFFF"/>
        <w:spacing w:before="120"/>
        <w:jc w:val="both"/>
        <w:rPr>
          <w:b/>
        </w:rPr>
      </w:pPr>
    </w:p>
    <w:p w:rsidR="00753906" w:rsidRPr="00000FDD" w:rsidP="00753906">
      <w:pPr>
        <w:jc w:val="center"/>
        <w:rPr>
          <w:rFonts w:eastAsiaTheme="minorEastAsia"/>
          <w:b/>
          <w:lang w:eastAsia="ru-RU"/>
        </w:rPr>
      </w:pPr>
      <w:r w:rsidRPr="00000FDD">
        <w:rPr>
          <w:b/>
        </w:rPr>
        <w:t xml:space="preserve">Фонд  </w:t>
      </w:r>
    </w:p>
    <w:p w:rsidR="00753906" w:rsidRPr="00000FDD" w:rsidP="00753906">
      <w:pPr>
        <w:jc w:val="center"/>
        <w:rPr>
          <w:b/>
        </w:rPr>
      </w:pPr>
      <w:r w:rsidRPr="00000FDD">
        <w:rPr>
          <w:b/>
        </w:rPr>
        <w:t>оценочных средств по алгебре</w:t>
      </w:r>
      <w:r w:rsidRPr="00000FDD">
        <w:rPr>
          <w:b/>
        </w:rPr>
        <w:t xml:space="preserve"> для 10 класса</w:t>
      </w:r>
    </w:p>
    <w:p w:rsidR="007D4DCB" w:rsidP="003B46FE">
      <w:pPr>
        <w:ind w:firstLine="709"/>
        <w:jc w:val="center"/>
        <w:rPr>
          <w:b/>
        </w:rPr>
      </w:pPr>
      <w:r w:rsidRPr="00000FDD">
        <w:rPr>
          <w:b/>
        </w:rPr>
        <w:t>(углубленный уровень)</w:t>
      </w:r>
    </w:p>
    <w:p w:rsidR="003B46FE" w:rsidP="003B46FE">
      <w:pPr>
        <w:ind w:firstLine="709"/>
        <w:jc w:val="center"/>
        <w:rPr>
          <w:b/>
        </w:rPr>
      </w:pPr>
    </w:p>
    <w:p w:rsidR="003B46FE" w:rsidRPr="009C1CE7" w:rsidP="003B46FE">
      <w:pPr>
        <w:spacing w:before="120"/>
        <w:jc w:val="center"/>
        <w:rPr>
          <w:b/>
          <w:sz w:val="28"/>
          <w:szCs w:val="28"/>
        </w:rPr>
      </w:pPr>
      <w:r w:rsidRPr="009C1CE7">
        <w:rPr>
          <w:b/>
          <w:sz w:val="28"/>
          <w:szCs w:val="28"/>
        </w:rPr>
        <w:t>Спецификация контрольно-измерительных материалов</w:t>
      </w:r>
    </w:p>
    <w:p w:rsidR="003B46FE" w:rsidRPr="009C1CE7" w:rsidP="003B46FE">
      <w:pPr>
        <w:jc w:val="center"/>
        <w:rPr>
          <w:b/>
          <w:sz w:val="28"/>
          <w:szCs w:val="28"/>
        </w:rPr>
      </w:pPr>
      <w:r w:rsidRPr="009C1CE7">
        <w:rPr>
          <w:b/>
          <w:sz w:val="28"/>
          <w:szCs w:val="28"/>
        </w:rPr>
        <w:t xml:space="preserve">для проведения </w:t>
      </w:r>
      <w:r w:rsidRPr="009C1CE7">
        <w:rPr>
          <w:b/>
          <w:sz w:val="28"/>
          <w:szCs w:val="28"/>
        </w:rPr>
        <w:t>процедур контроля оценки качества образования</w:t>
      </w:r>
    </w:p>
    <w:p w:rsidR="003B46FE" w:rsidRPr="009C1CE7" w:rsidP="003B46FE">
      <w:pPr>
        <w:jc w:val="center"/>
        <w:rPr>
          <w:b/>
          <w:sz w:val="28"/>
          <w:szCs w:val="28"/>
        </w:rPr>
      </w:pPr>
      <w:r w:rsidRPr="009C1CE7">
        <w:rPr>
          <w:b/>
          <w:sz w:val="28"/>
          <w:szCs w:val="28"/>
        </w:rPr>
        <w:t>на уровне среднего общего образования</w:t>
      </w:r>
      <w:r>
        <w:rPr>
          <w:b/>
          <w:sz w:val="28"/>
          <w:szCs w:val="28"/>
        </w:rPr>
        <w:t xml:space="preserve"> в рамках промежуточной аттестации за курс 10 класса по алгебре (углубленный </w:t>
      </w:r>
      <w:r>
        <w:rPr>
          <w:b/>
          <w:sz w:val="28"/>
          <w:szCs w:val="28"/>
        </w:rPr>
        <w:t>уровеннь</w:t>
      </w:r>
      <w:r>
        <w:rPr>
          <w:b/>
          <w:sz w:val="28"/>
          <w:szCs w:val="28"/>
        </w:rPr>
        <w:t>)</w:t>
      </w:r>
    </w:p>
    <w:p w:rsidR="003B46FE" w:rsidRPr="00000FDD" w:rsidP="003B46FE">
      <w:pPr>
        <w:ind w:firstLine="709"/>
        <w:jc w:val="center"/>
      </w:pPr>
    </w:p>
    <w:p w:rsidR="007D4DCB" w:rsidRPr="00000FDD" w:rsidP="003B46FE">
      <w:pPr>
        <w:spacing w:line="360" w:lineRule="auto"/>
        <w:jc w:val="both"/>
      </w:pPr>
      <w:r w:rsidRPr="00000FDD">
        <w:rPr>
          <w:b/>
        </w:rPr>
        <w:t>Тип контроля:</w:t>
      </w:r>
      <w:r w:rsidRPr="00000FDD">
        <w:t xml:space="preserve"> контрольная работа.</w:t>
      </w:r>
    </w:p>
    <w:p w:rsidR="007D4DCB" w:rsidRPr="00000FDD" w:rsidP="003B46FE">
      <w:pPr>
        <w:spacing w:line="360" w:lineRule="auto"/>
        <w:jc w:val="both"/>
      </w:pPr>
      <w:r w:rsidRPr="00000FDD">
        <w:rPr>
          <w:b/>
        </w:rPr>
        <w:t>Цель</w:t>
      </w:r>
      <w:r w:rsidRPr="00000FDD">
        <w:t>: проверочная работа проводится для определения уровня подготовки учащихся за курс 10 класса по алгебре</w:t>
      </w:r>
      <w:r w:rsidRPr="00000FDD" w:rsidR="00972060">
        <w:t xml:space="preserve"> (углубленный уровень)</w:t>
      </w:r>
      <w:r w:rsidRPr="00000FDD">
        <w:t xml:space="preserve">.  </w:t>
      </w:r>
    </w:p>
    <w:p w:rsidR="007D4DCB" w:rsidRPr="00000FDD" w:rsidP="003B46FE">
      <w:pPr>
        <w:spacing w:line="360" w:lineRule="auto"/>
        <w:ind w:firstLine="709"/>
        <w:jc w:val="both"/>
        <w:rPr>
          <w:b/>
        </w:rPr>
      </w:pPr>
      <w:r w:rsidRPr="00000FDD">
        <w:rPr>
          <w:b/>
        </w:rPr>
        <w:t>Документы, определяющие содержание КИМ проверочной работы</w:t>
      </w:r>
    </w:p>
    <w:p w:rsidR="001C727A" w:rsidRPr="00000FDD" w:rsidP="003B46FE">
      <w:pPr>
        <w:autoSpaceDE w:val="0"/>
        <w:autoSpaceDN w:val="0"/>
        <w:adjustRightInd w:val="0"/>
        <w:spacing w:line="360" w:lineRule="auto"/>
        <w:jc w:val="both"/>
        <w:rPr>
          <w:rFonts w:eastAsia="TimesNewRomanPSMT"/>
        </w:rPr>
      </w:pPr>
      <w:r w:rsidRPr="00000FDD">
        <w:rPr>
          <w:rFonts w:eastAsia="TimesNewRomanPSMT"/>
        </w:rPr>
        <w:t>Содержание контрольно-диагностических работ определяется на основе Федерального государственного образовательного стандарта среднего     общего образования.</w:t>
      </w:r>
    </w:p>
    <w:p w:rsidR="00A72F96" w:rsidRPr="00000FDD" w:rsidP="003B46FE">
      <w:pPr>
        <w:autoSpaceDE w:val="0"/>
        <w:autoSpaceDN w:val="0"/>
        <w:adjustRightInd w:val="0"/>
        <w:spacing w:line="360" w:lineRule="auto"/>
        <w:rPr>
          <w:rFonts w:eastAsiaTheme="minorHAnsi"/>
          <w:b/>
          <w:bCs/>
          <w:lang w:eastAsia="en-US"/>
        </w:rPr>
      </w:pPr>
      <w:r w:rsidRPr="00000FDD">
        <w:rPr>
          <w:rFonts w:eastAsiaTheme="minorHAnsi"/>
          <w:b/>
          <w:bCs/>
          <w:lang w:eastAsia="en-US"/>
        </w:rPr>
        <w:t>Документы, определяющие содержание КИМ ЕГЭ</w:t>
      </w:r>
    </w:p>
    <w:p w:rsidR="00A72F96" w:rsidRPr="00000FDD" w:rsidP="009C1CE7">
      <w:pPr>
        <w:autoSpaceDE w:val="0"/>
        <w:autoSpaceDN w:val="0"/>
        <w:adjustRightInd w:val="0"/>
        <w:spacing w:after="240" w:line="360" w:lineRule="auto"/>
        <w:rPr>
          <w:rFonts w:eastAsia="TimesNewRomanPSMT"/>
          <w:lang w:eastAsia="en-US"/>
        </w:rPr>
      </w:pPr>
      <w:r w:rsidRPr="00000FDD">
        <w:rPr>
          <w:rFonts w:eastAsia="TimesNewRomanPSMT"/>
          <w:lang w:eastAsia="en-US"/>
        </w:rPr>
        <w:t>1) приказ Министерства просвещения Российской Федерации от 12.08.2022 № 732 «О внесении изменений в федеральный государственныйобразовательный стандарт среднего общего образования, утверждённыйприказом Министерства образования и науки Российской Федерацииот 17.05.2012 № 413»;</w:t>
      </w:r>
    </w:p>
    <w:p w:rsidR="00A72F96" w:rsidRPr="00000FDD" w:rsidP="009C1CE7">
      <w:pPr>
        <w:autoSpaceDE w:val="0"/>
        <w:autoSpaceDN w:val="0"/>
        <w:adjustRightInd w:val="0"/>
        <w:spacing w:after="240" w:line="360" w:lineRule="auto"/>
        <w:rPr>
          <w:rFonts w:eastAsia="TimesNewRomanPSMT"/>
          <w:lang w:eastAsia="en-US"/>
        </w:rPr>
      </w:pPr>
      <w:r w:rsidRPr="00000FDD">
        <w:rPr>
          <w:rFonts w:eastAsia="TimesNewRomanPSMT"/>
          <w:lang w:eastAsia="en-US"/>
        </w:rPr>
        <w:t>2) приказ Министерства образования и науки Российской Федерацииот 17.05.2012 № 413 (с изменениями 2014–2020 гг</w:t>
      </w:r>
      <w:r w:rsidRPr="00000FDD" w:rsidR="008F2531">
        <w:rPr>
          <w:rFonts w:eastAsia="TimesNewRomanPSMT"/>
          <w:lang w:eastAsia="en-US"/>
        </w:rPr>
        <w:t xml:space="preserve">.). </w:t>
      </w:r>
      <w:r w:rsidRPr="00000FDD">
        <w:rPr>
          <w:rFonts w:eastAsia="TimesNewRomanPSMT"/>
          <w:lang w:eastAsia="en-US"/>
        </w:rPr>
        <w:t>Детализированные требования к результатам освоения основнойобразовательной программы среднего общего образования, проверяемыена основе изменённого в 2022 г. ФГОС, являются преемственнымипо отношению к требованиям ФГОС 2012 г</w:t>
      </w:r>
      <w:r w:rsidRPr="00000FDD" w:rsidR="008F2531">
        <w:rPr>
          <w:rFonts w:eastAsia="TimesNewRomanPSMT"/>
          <w:lang w:eastAsia="en-US"/>
        </w:rPr>
        <w:t xml:space="preserve">. </w:t>
      </w:r>
      <w:r w:rsidRPr="00000FDD">
        <w:rPr>
          <w:rFonts w:eastAsia="TimesNewRomanPSMT"/>
          <w:lang w:eastAsia="en-US"/>
        </w:rPr>
        <w:t>При разработке КИМ  учитывается содержание федеральной</w:t>
      </w:r>
    </w:p>
    <w:p w:rsidR="00A72F96" w:rsidRPr="00000FDD" w:rsidP="009C1CE7">
      <w:pPr>
        <w:autoSpaceDE w:val="0"/>
        <w:autoSpaceDN w:val="0"/>
        <w:adjustRightInd w:val="0"/>
        <w:spacing w:after="240" w:line="360" w:lineRule="auto"/>
        <w:rPr>
          <w:rFonts w:eastAsia="TimesNewRomanPSMT"/>
          <w:lang w:eastAsia="en-US"/>
        </w:rPr>
      </w:pPr>
      <w:r w:rsidRPr="00000FDD">
        <w:rPr>
          <w:rFonts w:eastAsia="TimesNewRomanPSMT"/>
          <w:lang w:eastAsia="en-US"/>
        </w:rPr>
        <w:t>образовательной программы среднего общего образования (приказМинистерства просвещения Российской Федерации от 18.05.2023 №</w:t>
      </w:r>
      <w:r w:rsidRPr="00000FDD" w:rsidR="008F2531">
        <w:rPr>
          <w:rFonts w:eastAsia="TimesNewRomanPSMT"/>
          <w:lang w:eastAsia="en-US"/>
        </w:rPr>
        <w:t xml:space="preserve"> 371 </w:t>
      </w:r>
      <w:r w:rsidRPr="00000FDD">
        <w:rPr>
          <w:rFonts w:eastAsia="TimesNewRomanPSMT"/>
          <w:lang w:eastAsia="en-US"/>
        </w:rPr>
        <w:t>«Об утверждении федеральной образовательной программы среднего общегообразования»).</w:t>
      </w:r>
    </w:p>
    <w:p w:rsidR="001C727A" w:rsidRPr="00000FDD" w:rsidP="009C1CE7">
      <w:pPr>
        <w:autoSpaceDE w:val="0"/>
        <w:autoSpaceDN w:val="0"/>
        <w:adjustRightInd w:val="0"/>
        <w:spacing w:after="240" w:line="360" w:lineRule="auto"/>
        <w:jc w:val="both"/>
      </w:pPr>
      <w:r w:rsidRPr="00000FDD">
        <w:t xml:space="preserve">Учтено </w:t>
      </w:r>
      <w:r w:rsidRPr="00000FDD">
        <w:rPr>
          <w:rFonts w:eastAsia="TimesNewRomanPSMT"/>
        </w:rPr>
        <w:t xml:space="preserve">содержание действующих примерных программ среднего общего образования по математике и </w:t>
      </w:r>
      <w:r w:rsidRPr="00000FDD">
        <w:rPr>
          <w:rFonts w:eastAsia="Times New Roman"/>
          <w:color w:val="000000"/>
        </w:rPr>
        <w:t xml:space="preserve">авторской программы </w:t>
      </w:r>
      <w:r w:rsidRPr="00000FDD">
        <w:t>линии Ш.А. Алимова (модуль «Алгебра и начала математического анализа»).</w:t>
      </w:r>
    </w:p>
    <w:p w:rsidR="00A22DC8" w:rsidP="009C1CE7">
      <w:pPr>
        <w:spacing w:after="240" w:line="360" w:lineRule="auto"/>
        <w:jc w:val="center"/>
      </w:pPr>
    </w:p>
    <w:p w:rsidR="00A22DC8" w:rsidP="009C1CE7">
      <w:pPr>
        <w:spacing w:after="240" w:line="360" w:lineRule="auto"/>
        <w:jc w:val="center"/>
      </w:pPr>
    </w:p>
    <w:p w:rsidR="00A22DC8" w:rsidP="009C1CE7">
      <w:pPr>
        <w:spacing w:after="240" w:line="360" w:lineRule="auto"/>
        <w:jc w:val="center"/>
      </w:pPr>
    </w:p>
    <w:p w:rsidR="00A22DC8" w:rsidP="009C1CE7">
      <w:pPr>
        <w:spacing w:after="240" w:line="360" w:lineRule="auto"/>
        <w:jc w:val="center"/>
      </w:pPr>
    </w:p>
    <w:p w:rsidR="00A22DC8" w:rsidP="001A28F9">
      <w:pPr>
        <w:spacing w:before="120"/>
        <w:jc w:val="center"/>
      </w:pPr>
    </w:p>
    <w:p w:rsidR="00000FDD" w:rsidRPr="00000FDD" w:rsidP="001A28F9">
      <w:pPr>
        <w:jc w:val="center"/>
      </w:pPr>
    </w:p>
    <w:p w:rsidR="007656E9" w:rsidP="00A22DC8">
      <w:pPr>
        <w:autoSpaceDE w:val="0"/>
        <w:autoSpaceDN w:val="0"/>
        <w:adjustRightInd w:val="0"/>
        <w:jc w:val="center"/>
        <w:rPr>
          <w:rFonts w:eastAsiaTheme="minorHAnsi"/>
          <w:b/>
          <w:bCs/>
          <w:lang w:eastAsia="en-US"/>
        </w:rPr>
      </w:pPr>
      <w:r w:rsidRPr="009C1CE7">
        <w:rPr>
          <w:rFonts w:eastAsiaTheme="minorHAnsi"/>
          <w:b/>
          <w:bCs/>
          <w:lang w:eastAsia="en-US"/>
        </w:rPr>
        <w:t xml:space="preserve">Перечень элементов содержания, проверяемых </w:t>
      </w:r>
      <w:r w:rsidRPr="009C1CE7" w:rsidR="0049354D">
        <w:rPr>
          <w:rFonts w:eastAsiaTheme="minorHAnsi"/>
          <w:b/>
          <w:bCs/>
          <w:lang w:eastAsia="en-US"/>
        </w:rPr>
        <w:t>в рамках промежуточной аттестации за курс 10 класса по алгебре (углубленный уровень)</w:t>
      </w:r>
    </w:p>
    <w:p w:rsidR="00A07D8B" w:rsidRPr="00A22DC8" w:rsidP="00A07D8B">
      <w:pPr>
        <w:autoSpaceDE w:val="0"/>
        <w:autoSpaceDN w:val="0"/>
        <w:adjustRightInd w:val="0"/>
        <w:rPr>
          <w:rFonts w:eastAsia="TimesNewRomanPSMT"/>
          <w:lang w:eastAsia="en-US"/>
        </w:rPr>
      </w:pPr>
      <w:r w:rsidRPr="00A22DC8">
        <w:rPr>
          <w:rFonts w:eastAsia="TimesNewRomanPSMT"/>
          <w:lang w:eastAsia="en-US"/>
        </w:rPr>
        <w:t>В таблице приведён составленный на основе федеральной образовательной программы среднего общего образования по математике перечень проверяемых элементов содержания.</w:t>
      </w:r>
    </w:p>
    <w:p w:rsidR="00A07D8B" w:rsidP="00A22DC8">
      <w:pPr>
        <w:autoSpaceDE w:val="0"/>
        <w:autoSpaceDN w:val="0"/>
        <w:adjustRightInd w:val="0"/>
        <w:jc w:val="center"/>
        <w:rPr>
          <w:rFonts w:eastAsiaTheme="minorHAnsi"/>
          <w:b/>
          <w:bCs/>
          <w:lang w:eastAsia="en-US"/>
        </w:rPr>
      </w:pPr>
    </w:p>
    <w:p w:rsidR="00002AE4" w:rsidRPr="00A22DC8" w:rsidP="0049354D">
      <w:pPr>
        <w:autoSpaceDE w:val="0"/>
        <w:autoSpaceDN w:val="0"/>
        <w:adjustRightInd w:val="0"/>
        <w:rPr>
          <w:rFonts w:eastAsia="TimesNewRomanPSMT"/>
          <w:lang w:eastAsia="en-US"/>
        </w:rPr>
      </w:pPr>
      <w:r>
        <w:rPr>
          <w:rFonts w:eastAsia="TimesNewRomanPSMT"/>
          <w:noProof/>
          <w:lang w:eastAsia="ru-RU"/>
        </w:rPr>
        <w:pict>
          <v:group id="Группа 21" o:spid="_x0000_i1025" style="width:465pt;height:395.25pt;mso-position-horizontal-relative:char;mso-position-vertical-relative:line" coordsize="59055,50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6" type="#_x0000_t75" style="width:29813;height:46863;position:absolute;top:3333;visibility:visible">
              <v:imagedata r:id="rId5" o:title=""/>
              <v:path arrowok="t"/>
            </v:shape>
            <v:shape id="Рисунок 23" o:spid="_x0000_s1027" type="#_x0000_t75" style="width:27337;height:49625;left:31718;position:absolute;visibility:visible">
              <v:imagedata r:id="rId6" o:title=""/>
              <v:path arrowok="t"/>
            </v:shape>
            <w10:anchorlock/>
          </v:group>
        </w:pict>
      </w:r>
    </w:p>
    <w:p w:rsidR="00002AE4" w:rsidP="00CC5645">
      <w:pPr>
        <w:autoSpaceDE w:val="0"/>
        <w:autoSpaceDN w:val="0"/>
        <w:adjustRightInd w:val="0"/>
        <w:jc w:val="center"/>
      </w:pPr>
    </w:p>
    <w:p w:rsidR="00002AE4" w:rsidP="00CC5645">
      <w:pPr>
        <w:autoSpaceDE w:val="0"/>
        <w:autoSpaceDN w:val="0"/>
        <w:adjustRightInd w:val="0"/>
        <w:jc w:val="center"/>
      </w:pPr>
      <w:r>
        <w:rPr>
          <w:noProof/>
          <w:lang w:eastAsia="ru-RU"/>
        </w:rPr>
        <w:drawing>
          <wp:inline distT="0" distB="0" distL="0" distR="0">
            <wp:extent cx="2914650" cy="2985308"/>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14650" cy="2985308"/>
                    </a:xfrm>
                    <a:prstGeom prst="rect">
                      <a:avLst/>
                    </a:prstGeom>
                    <a:noFill/>
                    <a:ln>
                      <a:noFill/>
                    </a:ln>
                  </pic:spPr>
                </pic:pic>
              </a:graphicData>
            </a:graphic>
          </wp:inline>
        </w:drawing>
      </w:r>
    </w:p>
    <w:p w:rsidR="00002AE4" w:rsidP="001C727A">
      <w:pPr>
        <w:autoSpaceDE w:val="0"/>
        <w:autoSpaceDN w:val="0"/>
        <w:adjustRightInd w:val="0"/>
        <w:jc w:val="both"/>
      </w:pPr>
    </w:p>
    <w:p w:rsidR="00056046" w:rsidP="001C727A">
      <w:pPr>
        <w:autoSpaceDE w:val="0"/>
        <w:autoSpaceDN w:val="0"/>
        <w:adjustRightInd w:val="0"/>
        <w:jc w:val="both"/>
      </w:pPr>
    </w:p>
    <w:p w:rsidR="007D4DCB" w:rsidRPr="00000FDD" w:rsidP="007D4DCB">
      <w:pPr>
        <w:ind w:firstLine="709"/>
        <w:jc w:val="both"/>
      </w:pPr>
      <w:r w:rsidRPr="00000FDD">
        <w:rPr>
          <w:b/>
        </w:rPr>
        <w:t>Характеристика структуры и содержания КИМ</w:t>
      </w:r>
    </w:p>
    <w:p w:rsidR="001D7B50" w:rsidRPr="00000FDD" w:rsidP="001D7B50">
      <w:pPr>
        <w:autoSpaceDE w:val="0"/>
        <w:autoSpaceDN w:val="0"/>
        <w:adjustRightInd w:val="0"/>
        <w:spacing w:before="120"/>
        <w:jc w:val="both"/>
        <w:rPr>
          <w:bCs/>
        </w:rPr>
      </w:pPr>
      <w:r w:rsidRPr="00000FDD">
        <w:rPr>
          <w:bCs/>
        </w:rPr>
        <w:t xml:space="preserve">Требования к уровню подготовки </w:t>
      </w:r>
      <w:r w:rsidRPr="00000FDD">
        <w:rPr>
          <w:bCs/>
        </w:rPr>
        <w:t>обучающихся</w:t>
      </w:r>
      <w:r w:rsidRPr="00000FDD">
        <w:rPr>
          <w:bCs/>
        </w:rPr>
        <w:t xml:space="preserve"> 10 класса, проверяемые заданиями КИМ:</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задавать множества перечислением и характеристическим свойством;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w:t>
      </w:r>
      <w:r w:rsidRPr="00000FDD">
        <w:rPr>
          <w:rFonts w:ascii="Times New Roman" w:hAnsi="Times New Roman" w:cs="Times New Roman"/>
        </w:rPr>
        <w:t>контрпример</w:t>
      </w:r>
      <w:r w:rsidRPr="00000FDD">
        <w:rPr>
          <w:rFonts w:ascii="Times New Roman" w:hAnsi="Times New Roman" w:cs="Times New Roman"/>
        </w:rPr>
        <w:t xml:space="preserve">;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проверять принадлежность элемента множеству;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проводить доказательные рассуждения для обоснования истинности утверждений;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понимать и объяснять разницу между позиционной и непозиционной системами записи чисел; </w:t>
      </w:r>
    </w:p>
    <w:p w:rsidR="001D7B50" w:rsidRPr="00000FDD" w:rsidP="001D7B50">
      <w:pPr>
        <w:autoSpaceDE w:val="0"/>
        <w:autoSpaceDN w:val="0"/>
        <w:adjustRightInd w:val="0"/>
        <w:jc w:val="both"/>
        <w:rPr>
          <w:color w:val="000000"/>
        </w:rPr>
      </w:pPr>
      <w:r w:rsidRPr="00000FDD">
        <w:rPr>
          <w:color w:val="000000"/>
        </w:rPr>
        <w:t xml:space="preserve">- доказывать и использовать признаки делимости суммы и произведения при выполнении вычислений и решении задач; </w:t>
      </w:r>
    </w:p>
    <w:p w:rsidR="001D7B50" w:rsidRPr="00000FDD" w:rsidP="001D7B50">
      <w:pPr>
        <w:autoSpaceDE w:val="0"/>
        <w:autoSpaceDN w:val="0"/>
        <w:adjustRightInd w:val="0"/>
        <w:jc w:val="both"/>
        <w:rPr>
          <w:color w:val="000000"/>
        </w:rPr>
      </w:pPr>
      <w:r w:rsidRPr="00000FDD">
        <w:rPr>
          <w:color w:val="000000"/>
        </w:rPr>
        <w:t xml:space="preserve">- выполнять вычисления и преобразования выражений, содержащих действительные числа, в том числе корни натуральных степеней;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выполнять стандартные тождественные преобразования тригонометрических, логарифмических, степенных, иррациональных выражений;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составлять и оценивать разными способами числовые выражения при решении практических задач и задач из других учебных предметов;</w:t>
      </w:r>
    </w:p>
    <w:p w:rsidR="001D7B50" w:rsidRPr="00000FDD" w:rsidP="001D7B50">
      <w:pPr>
        <w:autoSpaceDE w:val="0"/>
        <w:autoSpaceDN w:val="0"/>
        <w:adjustRightInd w:val="0"/>
        <w:jc w:val="both"/>
        <w:rPr>
          <w:color w:val="000000"/>
        </w:rPr>
      </w:pPr>
      <w:r w:rsidRPr="00000FDD">
        <w:rPr>
          <w:color w:val="000000"/>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1D7B50" w:rsidRPr="00000FDD" w:rsidP="001D7B50">
      <w:pPr>
        <w:autoSpaceDE w:val="0"/>
        <w:autoSpaceDN w:val="0"/>
        <w:adjustRightInd w:val="0"/>
        <w:jc w:val="both"/>
        <w:rPr>
          <w:color w:val="000000"/>
        </w:rPr>
      </w:pPr>
      <w:r w:rsidRPr="00000FDD">
        <w:rPr>
          <w:color w:val="000000"/>
        </w:rPr>
        <w:t xml:space="preserve">- решать разные виды уравнений и неравенств и их систем, в том числе некоторые уравнения 3-й и 4-й степеней, дробно-рациональные и иррациональные; </w:t>
      </w:r>
    </w:p>
    <w:p w:rsidR="001D7B50" w:rsidRPr="00000FDD" w:rsidP="001D7B50">
      <w:pPr>
        <w:autoSpaceDE w:val="0"/>
        <w:autoSpaceDN w:val="0"/>
        <w:adjustRightInd w:val="0"/>
        <w:jc w:val="both"/>
        <w:rPr>
          <w:color w:val="000000"/>
        </w:rPr>
      </w:pPr>
      <w:r w:rsidRPr="00000FDD">
        <w:rPr>
          <w:color w:val="000000"/>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1D7B50" w:rsidRPr="00000FDD" w:rsidP="001D7B50">
      <w:pPr>
        <w:autoSpaceDE w:val="0"/>
        <w:autoSpaceDN w:val="0"/>
        <w:adjustRightInd w:val="0"/>
        <w:jc w:val="both"/>
        <w:rPr>
          <w:color w:val="000000"/>
        </w:rPr>
      </w:pPr>
      <w:r w:rsidRPr="00000FDD">
        <w:rPr>
          <w:color w:val="000000"/>
        </w:rPr>
        <w:t xml:space="preserve">- применять теорему Безу к решению уравнений; </w:t>
      </w:r>
    </w:p>
    <w:p w:rsidR="001D7B50" w:rsidRPr="00000FDD" w:rsidP="001D7B50">
      <w:pPr>
        <w:autoSpaceDE w:val="0"/>
        <w:autoSpaceDN w:val="0"/>
        <w:adjustRightInd w:val="0"/>
        <w:jc w:val="both"/>
        <w:rPr>
          <w:color w:val="000000"/>
        </w:rPr>
      </w:pPr>
      <w:r w:rsidRPr="00000FDD">
        <w:rPr>
          <w:color w:val="000000"/>
        </w:rPr>
        <w:t xml:space="preserve">- применять теорему Виета для решения некоторых уравнений степени выше второй; </w:t>
      </w:r>
    </w:p>
    <w:p w:rsidR="001D7B50" w:rsidRPr="00000FDD" w:rsidP="001D7B50">
      <w:pPr>
        <w:autoSpaceDE w:val="0"/>
        <w:autoSpaceDN w:val="0"/>
        <w:adjustRightInd w:val="0"/>
        <w:jc w:val="both"/>
        <w:rPr>
          <w:color w:val="000000"/>
        </w:rPr>
      </w:pPr>
      <w:r w:rsidRPr="00000FDD">
        <w:rPr>
          <w:color w:val="000000"/>
        </w:rPr>
        <w:t xml:space="preserve">- владеть методами решения уравнений, неравенств и их систем, уметь выбирать метод решения и обосновывать свой выбор; </w:t>
      </w:r>
    </w:p>
    <w:p w:rsidR="001D7B50" w:rsidRPr="00000FDD" w:rsidP="001D7B50">
      <w:pPr>
        <w:autoSpaceDE w:val="0"/>
        <w:autoSpaceDN w:val="0"/>
        <w:adjustRightInd w:val="0"/>
        <w:jc w:val="both"/>
        <w:rPr>
          <w:color w:val="000000"/>
        </w:rPr>
      </w:pPr>
      <w:r w:rsidRPr="00000FDD">
        <w:rPr>
          <w:color w:val="000000"/>
        </w:rPr>
        <w:t xml:space="preserve">- использовать метод интервалов для решения неравенств, в том числе дробно-рациональных и включающих в себя иррациональные выражения;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000FDD">
        <w:rPr>
          <w:rFonts w:ascii="Times New Roman" w:hAnsi="Times New Roman" w:cs="Times New Roman"/>
        </w:rPr>
        <w:t>знакопостоянства</w:t>
      </w:r>
      <w:r w:rsidRPr="00000FDD">
        <w:rPr>
          <w:rFonts w:ascii="Times New Roman" w:hAnsi="Times New Roman" w:cs="Times New Roman"/>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1D7B50" w:rsidRPr="00000FDD" w:rsidP="001D7B50">
      <w:pPr>
        <w:autoSpaceDE w:val="0"/>
        <w:autoSpaceDN w:val="0"/>
        <w:adjustRightInd w:val="0"/>
        <w:jc w:val="both"/>
        <w:rPr>
          <w:color w:val="000000"/>
        </w:rPr>
      </w:pPr>
      <w:r w:rsidRPr="00000FDD">
        <w:rPr>
          <w:color w:val="000000"/>
        </w:rPr>
        <w:t xml:space="preserve">- владеть понятием степенная функция; строить ее график и уметь применять свойства степенной функции при решении задач; </w:t>
      </w:r>
    </w:p>
    <w:p w:rsidR="001D7B50" w:rsidRPr="00000FDD" w:rsidP="001D7B50">
      <w:pPr>
        <w:autoSpaceDE w:val="0"/>
        <w:autoSpaceDN w:val="0"/>
        <w:adjustRightInd w:val="0"/>
        <w:jc w:val="both"/>
        <w:rPr>
          <w:color w:val="000000"/>
        </w:rPr>
      </w:pPr>
      <w:r w:rsidRPr="00000FDD">
        <w:rPr>
          <w:color w:val="000000"/>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 </w:t>
      </w:r>
    </w:p>
    <w:p w:rsidR="001D7B50" w:rsidRPr="00000FDD" w:rsidP="001D7B50">
      <w:pPr>
        <w:autoSpaceDE w:val="0"/>
        <w:autoSpaceDN w:val="0"/>
        <w:adjustRightInd w:val="0"/>
        <w:jc w:val="both"/>
        <w:rPr>
          <w:color w:val="000000"/>
        </w:rPr>
      </w:pPr>
      <w:r w:rsidRPr="00000FDD">
        <w:rPr>
          <w:color w:val="000000"/>
        </w:rPr>
        <w:t xml:space="preserve">- владеть понятием логарифмическая функция; строить ее график и уметь применять свойства логарифмической функции при решении задач; </w:t>
      </w:r>
    </w:p>
    <w:p w:rsidR="001D7B50" w:rsidRPr="00000FDD" w:rsidP="001D7B50">
      <w:pPr>
        <w:pStyle w:val="Default"/>
        <w:jc w:val="both"/>
        <w:rPr>
          <w:rFonts w:ascii="Times New Roman" w:hAnsi="Times New Roman" w:cs="Times New Roman"/>
        </w:rPr>
      </w:pPr>
      <w:r w:rsidRPr="00000FDD">
        <w:rPr>
          <w:rFonts w:ascii="Times New Roman" w:hAnsi="Times New Roman" w:cs="Times New Roman"/>
        </w:rPr>
        <w:t xml:space="preserve">- владеть геометрическими понятиями при решении задач и проведении математических рассуждений; </w:t>
      </w:r>
    </w:p>
    <w:p w:rsidR="001D7B50" w:rsidRPr="00000FDD" w:rsidP="001D7B50">
      <w:pPr>
        <w:autoSpaceDE w:val="0"/>
        <w:autoSpaceDN w:val="0"/>
        <w:adjustRightInd w:val="0"/>
        <w:jc w:val="both"/>
        <w:rPr>
          <w:color w:val="000000"/>
        </w:rPr>
      </w:pPr>
      <w:r w:rsidRPr="00000FDD">
        <w:rPr>
          <w:color w:val="000000"/>
        </w:rPr>
        <w:t>- исследовать чертежи, включая комбинации фигур, извлекать, интерпретировать и преобразовывать информа</w:t>
      </w:r>
      <w:r w:rsidRPr="00000FDD" w:rsidR="003F5214">
        <w:rPr>
          <w:color w:val="000000"/>
        </w:rPr>
        <w:t>цию, представленную на чертежах.</w:t>
      </w:r>
    </w:p>
    <w:p w:rsidR="00E13DE3" w:rsidRPr="00000FDD" w:rsidP="001D7B50">
      <w:pPr>
        <w:autoSpaceDE w:val="0"/>
        <w:autoSpaceDN w:val="0"/>
        <w:adjustRightInd w:val="0"/>
        <w:jc w:val="both"/>
        <w:rPr>
          <w:color w:val="000000"/>
        </w:rPr>
      </w:pPr>
    </w:p>
    <w:tbl>
      <w:tblPr>
        <w:tblStyle w:val="TableGrid"/>
        <w:tblW w:w="9322" w:type="dxa"/>
        <w:tblLayout w:type="fixed"/>
        <w:tblLook w:val="04A0"/>
      </w:tblPr>
      <w:tblGrid>
        <w:gridCol w:w="560"/>
        <w:gridCol w:w="3801"/>
        <w:gridCol w:w="1134"/>
        <w:gridCol w:w="1134"/>
        <w:gridCol w:w="1276"/>
        <w:gridCol w:w="1417"/>
      </w:tblGrid>
      <w:tr w:rsidTr="00FC070C">
        <w:tblPrEx>
          <w:tblW w:w="9322" w:type="dxa"/>
          <w:tblLayout w:type="fixed"/>
          <w:tblLook w:val="04A0"/>
        </w:tblPrEx>
        <w:tc>
          <w:tcPr>
            <w:tcW w:w="560" w:type="dxa"/>
            <w:vAlign w:val="center"/>
          </w:tcPr>
          <w:p w:rsidR="00E14759" w:rsidRPr="00000FDD" w:rsidP="00FC070C">
            <w:pPr>
              <w:autoSpaceDE w:val="0"/>
              <w:autoSpaceDN w:val="0"/>
              <w:adjustRightInd w:val="0"/>
              <w:jc w:val="center"/>
              <w:rPr>
                <w:b/>
              </w:rPr>
            </w:pPr>
            <w:r w:rsidRPr="00000FDD">
              <w:rPr>
                <w:b/>
              </w:rPr>
              <w:t xml:space="preserve">№ </w:t>
            </w:r>
            <w:r w:rsidRPr="00000FDD">
              <w:rPr>
                <w:b/>
              </w:rPr>
              <w:t>п</w:t>
            </w:r>
            <w:r w:rsidRPr="00000FDD">
              <w:rPr>
                <w:b/>
              </w:rPr>
              <w:t>/п</w:t>
            </w:r>
          </w:p>
        </w:tc>
        <w:tc>
          <w:tcPr>
            <w:tcW w:w="3801" w:type="dxa"/>
            <w:vAlign w:val="center"/>
          </w:tcPr>
          <w:p w:rsidR="00E14759" w:rsidRPr="00000FDD" w:rsidP="00FC070C">
            <w:pPr>
              <w:autoSpaceDE w:val="0"/>
              <w:autoSpaceDN w:val="0"/>
              <w:adjustRightInd w:val="0"/>
              <w:jc w:val="center"/>
              <w:rPr>
                <w:b/>
              </w:rPr>
            </w:pPr>
            <w:r w:rsidRPr="00000FDD">
              <w:rPr>
                <w:b/>
              </w:rPr>
              <w:t>Проверяемые элементы содержания</w:t>
            </w:r>
          </w:p>
        </w:tc>
        <w:tc>
          <w:tcPr>
            <w:tcW w:w="1134" w:type="dxa"/>
            <w:vAlign w:val="center"/>
          </w:tcPr>
          <w:p w:rsidR="00E14759" w:rsidRPr="00000FDD" w:rsidP="00E14759">
            <w:pPr>
              <w:autoSpaceDE w:val="0"/>
              <w:autoSpaceDN w:val="0"/>
              <w:adjustRightInd w:val="0"/>
              <w:jc w:val="center"/>
              <w:rPr>
                <w:b/>
              </w:rPr>
            </w:pPr>
            <w:r w:rsidRPr="00000FDD">
              <w:rPr>
                <w:b/>
              </w:rPr>
              <w:t>Коды проверяемых требований (по кодификатору)</w:t>
            </w:r>
          </w:p>
        </w:tc>
        <w:tc>
          <w:tcPr>
            <w:tcW w:w="1134" w:type="dxa"/>
            <w:vAlign w:val="center"/>
          </w:tcPr>
          <w:p w:rsidR="00E14759" w:rsidRPr="00000FDD" w:rsidP="00FC070C">
            <w:pPr>
              <w:autoSpaceDE w:val="0"/>
              <w:autoSpaceDN w:val="0"/>
              <w:adjustRightInd w:val="0"/>
              <w:jc w:val="center"/>
              <w:rPr>
                <w:b/>
              </w:rPr>
            </w:pPr>
            <w:r w:rsidRPr="00000FDD">
              <w:rPr>
                <w:b/>
              </w:rPr>
              <w:t>Коды проверяемых элементов содержания (по кодификатору)</w:t>
            </w:r>
          </w:p>
        </w:tc>
        <w:tc>
          <w:tcPr>
            <w:tcW w:w="1276" w:type="dxa"/>
            <w:vAlign w:val="center"/>
          </w:tcPr>
          <w:p w:rsidR="00E14759" w:rsidRPr="00000FDD" w:rsidP="00FC070C">
            <w:pPr>
              <w:autoSpaceDE w:val="0"/>
              <w:autoSpaceDN w:val="0"/>
              <w:adjustRightInd w:val="0"/>
              <w:jc w:val="center"/>
              <w:rPr>
                <w:b/>
              </w:rPr>
            </w:pPr>
            <w:r w:rsidRPr="00000FDD">
              <w:rPr>
                <w:b/>
              </w:rPr>
              <w:t>Уровень сложности</w:t>
            </w:r>
          </w:p>
        </w:tc>
        <w:tc>
          <w:tcPr>
            <w:tcW w:w="1417" w:type="dxa"/>
            <w:vAlign w:val="center"/>
          </w:tcPr>
          <w:p w:rsidR="00E14759" w:rsidRPr="00000FDD" w:rsidP="00FC070C">
            <w:pPr>
              <w:autoSpaceDE w:val="0"/>
              <w:autoSpaceDN w:val="0"/>
              <w:adjustRightInd w:val="0"/>
              <w:jc w:val="center"/>
              <w:rPr>
                <w:b/>
              </w:rPr>
            </w:pPr>
            <w:r w:rsidRPr="00000FDD">
              <w:rPr>
                <w:b/>
              </w:rPr>
              <w:t>Максимальный балл за выполнение задания</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1</w:t>
            </w:r>
          </w:p>
        </w:tc>
        <w:tc>
          <w:tcPr>
            <w:tcW w:w="3801" w:type="dxa"/>
          </w:tcPr>
          <w:p w:rsidR="00B6770A" w:rsidRPr="00000FDD" w:rsidP="00B6770A">
            <w:pPr>
              <w:autoSpaceDE w:val="0"/>
              <w:autoSpaceDN w:val="0"/>
              <w:adjustRightInd w:val="0"/>
              <w:rPr>
                <w:rFonts w:eastAsia="TimesNewRomanPSMT"/>
                <w:lang w:eastAsia="en-US"/>
              </w:rPr>
            </w:pPr>
            <w:r w:rsidRPr="00000FDD">
              <w:rPr>
                <w:rFonts w:eastAsia="TimesNewRomanPSMT"/>
                <w:lang w:eastAsia="en-US"/>
              </w:rPr>
              <w:t>Умение выполнять вычисление</w:t>
            </w:r>
          </w:p>
          <w:p w:rsidR="00B6770A" w:rsidRPr="00000FDD" w:rsidP="00B6770A">
            <w:pPr>
              <w:autoSpaceDE w:val="0"/>
              <w:autoSpaceDN w:val="0"/>
              <w:adjustRightInd w:val="0"/>
              <w:rPr>
                <w:rFonts w:eastAsia="TimesNewRomanPSMT"/>
                <w:lang w:eastAsia="en-US"/>
              </w:rPr>
            </w:pPr>
            <w:r w:rsidRPr="00000FDD">
              <w:rPr>
                <w:rFonts w:eastAsia="TimesNewRomanPSMT"/>
                <w:lang w:eastAsia="en-US"/>
              </w:rPr>
              <w:t xml:space="preserve">значений и преобразования </w:t>
            </w:r>
            <w:r w:rsidRPr="00000FDD">
              <w:rPr>
                <w:rFonts w:eastAsia="TimesNewRomanPSMT"/>
                <w:lang w:eastAsia="en-US"/>
              </w:rPr>
              <w:t>выра</w:t>
            </w:r>
            <w:r w:rsidRPr="00000FDD">
              <w:rPr>
                <w:rFonts w:eastAsia="TimesNewRomanPSMT"/>
                <w:lang w:eastAsia="en-US"/>
              </w:rPr>
              <w:t>-</w:t>
            </w:r>
          </w:p>
          <w:p w:rsidR="00B6770A" w:rsidRPr="00000FDD" w:rsidP="00B6770A">
            <w:pPr>
              <w:autoSpaceDE w:val="0"/>
              <w:autoSpaceDN w:val="0"/>
              <w:adjustRightInd w:val="0"/>
              <w:rPr>
                <w:rFonts w:eastAsia="TimesNewRomanPSMT"/>
                <w:lang w:eastAsia="en-US"/>
              </w:rPr>
            </w:pPr>
            <w:r w:rsidRPr="00000FDD">
              <w:rPr>
                <w:rFonts w:eastAsia="TimesNewRomanPSMT"/>
                <w:lang w:eastAsia="en-US"/>
              </w:rPr>
              <w:t>жений</w:t>
            </w:r>
            <w:r w:rsidRPr="00000FDD">
              <w:rPr>
                <w:rFonts w:eastAsia="TimesNewRomanPSMT"/>
                <w:lang w:eastAsia="en-US"/>
              </w:rPr>
              <w:t xml:space="preserve">, умение решать </w:t>
            </w:r>
            <w:r w:rsidRPr="00000FDD">
              <w:rPr>
                <w:rFonts w:eastAsia="TimesNewRomanPSMT"/>
                <w:lang w:eastAsia="en-US"/>
              </w:rPr>
              <w:t>текстовые</w:t>
            </w:r>
          </w:p>
          <w:p w:rsidR="00E14759" w:rsidRPr="00000FDD" w:rsidP="00B6770A">
            <w:pPr>
              <w:shd w:val="clear" w:color="auto" w:fill="FFFFFF"/>
              <w:jc w:val="both"/>
            </w:pPr>
            <w:r w:rsidRPr="00000FDD">
              <w:rPr>
                <w:rFonts w:eastAsia="TimesNewRomanPSMT"/>
                <w:lang w:eastAsia="en-US"/>
              </w:rPr>
              <w:t>задачи разных типов</w:t>
            </w:r>
          </w:p>
        </w:tc>
        <w:tc>
          <w:tcPr>
            <w:tcW w:w="1134" w:type="dxa"/>
          </w:tcPr>
          <w:p w:rsidR="00E14759" w:rsidRPr="00000FDD" w:rsidP="00FC070C">
            <w:pPr>
              <w:autoSpaceDE w:val="0"/>
              <w:autoSpaceDN w:val="0"/>
              <w:adjustRightInd w:val="0"/>
              <w:jc w:val="center"/>
            </w:pPr>
            <w:r w:rsidRPr="00000FDD">
              <w:t>2,6</w:t>
            </w:r>
          </w:p>
        </w:tc>
        <w:tc>
          <w:tcPr>
            <w:tcW w:w="1134" w:type="dxa"/>
          </w:tcPr>
          <w:p w:rsidR="00E14759" w:rsidRPr="00000FDD" w:rsidP="00FC070C">
            <w:pPr>
              <w:autoSpaceDE w:val="0"/>
              <w:autoSpaceDN w:val="0"/>
              <w:adjustRightInd w:val="0"/>
              <w:jc w:val="center"/>
            </w:pPr>
            <w:r w:rsidRPr="00000FDD">
              <w:t>1,2</w:t>
            </w:r>
          </w:p>
        </w:tc>
        <w:tc>
          <w:tcPr>
            <w:tcW w:w="1276" w:type="dxa"/>
          </w:tcPr>
          <w:p w:rsidR="00E14759" w:rsidRPr="00000FDD" w:rsidP="00FC070C">
            <w:pPr>
              <w:autoSpaceDE w:val="0"/>
              <w:autoSpaceDN w:val="0"/>
              <w:adjustRightInd w:val="0"/>
              <w:jc w:val="center"/>
            </w:pPr>
            <w:r w:rsidRPr="00000FDD">
              <w:t>Б</w:t>
            </w:r>
          </w:p>
        </w:tc>
        <w:tc>
          <w:tcPr>
            <w:tcW w:w="1417" w:type="dxa"/>
          </w:tcPr>
          <w:p w:rsidR="00E14759" w:rsidRPr="00000FDD" w:rsidP="00FC070C">
            <w:pPr>
              <w:autoSpaceDE w:val="0"/>
              <w:autoSpaceDN w:val="0"/>
              <w:adjustRightInd w:val="0"/>
              <w:jc w:val="center"/>
            </w:pPr>
            <w:r w:rsidRPr="00000FDD">
              <w:t>1</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2</w:t>
            </w:r>
          </w:p>
        </w:tc>
        <w:tc>
          <w:tcPr>
            <w:tcW w:w="3801" w:type="dxa"/>
          </w:tcPr>
          <w:p w:rsidR="007837DF" w:rsidRPr="00000FDD" w:rsidP="007837DF">
            <w:pPr>
              <w:autoSpaceDE w:val="0"/>
              <w:autoSpaceDN w:val="0"/>
              <w:adjustRightInd w:val="0"/>
              <w:rPr>
                <w:rFonts w:eastAsia="TimesNewRomanPSMT"/>
                <w:lang w:eastAsia="en-US"/>
              </w:rPr>
            </w:pPr>
            <w:r w:rsidRPr="00000FDD">
              <w:rPr>
                <w:rFonts w:eastAsia="TimesNewRomanPSMT"/>
                <w:lang w:eastAsia="en-US"/>
              </w:rPr>
              <w:t>Умение извлекать информацию,</w:t>
            </w:r>
          </w:p>
          <w:p w:rsidR="007837DF" w:rsidRPr="00000FDD" w:rsidP="007837DF">
            <w:pPr>
              <w:autoSpaceDE w:val="0"/>
              <w:autoSpaceDN w:val="0"/>
              <w:adjustRightInd w:val="0"/>
              <w:rPr>
                <w:rFonts w:eastAsia="TimesNewRomanPSMT"/>
                <w:lang w:eastAsia="en-US"/>
              </w:rPr>
            </w:pPr>
            <w:r w:rsidRPr="00000FDD">
              <w:rPr>
                <w:rFonts w:eastAsia="TimesNewRomanPSMT"/>
                <w:lang w:eastAsia="en-US"/>
              </w:rPr>
              <w:t>представленную</w:t>
            </w:r>
            <w:r w:rsidRPr="00000FDD">
              <w:rPr>
                <w:rFonts w:eastAsia="TimesNewRomanPSMT"/>
                <w:lang w:eastAsia="en-US"/>
              </w:rPr>
              <w:t xml:space="preserve"> в таблицах, на</w:t>
            </w:r>
          </w:p>
          <w:p w:rsidR="00E14759" w:rsidRPr="00000FDD" w:rsidP="007837DF">
            <w:pPr>
              <w:shd w:val="clear" w:color="auto" w:fill="FFFFFF"/>
              <w:jc w:val="both"/>
            </w:pPr>
            <w:r w:rsidRPr="00000FDD">
              <w:rPr>
                <w:rFonts w:eastAsia="TimesNewRomanPSMT"/>
                <w:lang w:eastAsia="en-US"/>
              </w:rPr>
              <w:t>диаграммах</w:t>
            </w:r>
            <w:r w:rsidRPr="00000FDD">
              <w:rPr>
                <w:rFonts w:eastAsia="TimesNewRomanPSMT"/>
                <w:lang w:eastAsia="en-US"/>
              </w:rPr>
              <w:t>, графиках</w:t>
            </w:r>
          </w:p>
        </w:tc>
        <w:tc>
          <w:tcPr>
            <w:tcW w:w="1134" w:type="dxa"/>
          </w:tcPr>
          <w:p w:rsidR="00E14759" w:rsidRPr="00000FDD" w:rsidP="00FC070C">
            <w:pPr>
              <w:autoSpaceDE w:val="0"/>
              <w:autoSpaceDN w:val="0"/>
              <w:adjustRightInd w:val="0"/>
              <w:jc w:val="center"/>
            </w:pPr>
            <w:r w:rsidRPr="00000FDD">
              <w:t>7</w:t>
            </w:r>
          </w:p>
        </w:tc>
        <w:tc>
          <w:tcPr>
            <w:tcW w:w="1134" w:type="dxa"/>
          </w:tcPr>
          <w:p w:rsidR="00E14759" w:rsidRPr="00000FDD" w:rsidP="00FC070C">
            <w:pPr>
              <w:autoSpaceDE w:val="0"/>
              <w:autoSpaceDN w:val="0"/>
              <w:adjustRightInd w:val="0"/>
              <w:jc w:val="center"/>
            </w:pPr>
            <w:r w:rsidRPr="00000FDD">
              <w:t>3,6</w:t>
            </w:r>
          </w:p>
        </w:tc>
        <w:tc>
          <w:tcPr>
            <w:tcW w:w="1276" w:type="dxa"/>
          </w:tcPr>
          <w:p w:rsidR="00E14759" w:rsidRPr="00000FDD" w:rsidP="00FC070C">
            <w:pPr>
              <w:autoSpaceDE w:val="0"/>
              <w:autoSpaceDN w:val="0"/>
              <w:adjustRightInd w:val="0"/>
              <w:jc w:val="center"/>
            </w:pPr>
            <w:r w:rsidRPr="00000FDD">
              <w:t>Б</w:t>
            </w:r>
          </w:p>
        </w:tc>
        <w:tc>
          <w:tcPr>
            <w:tcW w:w="1417" w:type="dxa"/>
          </w:tcPr>
          <w:p w:rsidR="00E14759" w:rsidRPr="00000FDD" w:rsidP="00FC070C">
            <w:pPr>
              <w:autoSpaceDE w:val="0"/>
              <w:autoSpaceDN w:val="0"/>
              <w:adjustRightInd w:val="0"/>
              <w:jc w:val="center"/>
            </w:pPr>
            <w:r w:rsidRPr="00000FDD">
              <w:t>1</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3</w:t>
            </w:r>
          </w:p>
        </w:tc>
        <w:tc>
          <w:tcPr>
            <w:tcW w:w="3801" w:type="dxa"/>
          </w:tcPr>
          <w:p w:rsidR="00E14759" w:rsidRPr="00000FDD" w:rsidP="00F12076">
            <w:pPr>
              <w:autoSpaceDE w:val="0"/>
              <w:autoSpaceDN w:val="0"/>
              <w:adjustRightInd w:val="0"/>
              <w:rPr>
                <w:rFonts w:eastAsia="TimesNewRomanPSMT"/>
                <w:lang w:eastAsia="en-US"/>
              </w:rPr>
            </w:pPr>
            <w:r w:rsidRPr="00000FDD">
              <w:rPr>
                <w:rFonts w:eastAsia="TimesNewRomanPSMT"/>
                <w:lang w:eastAsia="en-US"/>
              </w:rPr>
              <w:t>Умение выполнять вычисление значений и преобразования выраженийсо степенями и логарифмами, преобразования дробно-рациональныхвыражений</w:t>
            </w:r>
          </w:p>
        </w:tc>
        <w:tc>
          <w:tcPr>
            <w:tcW w:w="1134" w:type="dxa"/>
          </w:tcPr>
          <w:p w:rsidR="00E14759" w:rsidRPr="00000FDD" w:rsidP="00FC070C">
            <w:pPr>
              <w:autoSpaceDE w:val="0"/>
              <w:autoSpaceDN w:val="0"/>
              <w:adjustRightInd w:val="0"/>
              <w:jc w:val="center"/>
            </w:pPr>
            <w:r w:rsidRPr="00000FDD">
              <w:t>2</w:t>
            </w:r>
          </w:p>
        </w:tc>
        <w:tc>
          <w:tcPr>
            <w:tcW w:w="1134" w:type="dxa"/>
          </w:tcPr>
          <w:p w:rsidR="00E14759" w:rsidRPr="00000FDD" w:rsidP="00FC070C">
            <w:pPr>
              <w:autoSpaceDE w:val="0"/>
              <w:autoSpaceDN w:val="0"/>
              <w:adjustRightInd w:val="0"/>
              <w:jc w:val="center"/>
            </w:pPr>
            <w:r w:rsidRPr="00000FDD">
              <w:t>1</w:t>
            </w:r>
          </w:p>
        </w:tc>
        <w:tc>
          <w:tcPr>
            <w:tcW w:w="1276" w:type="dxa"/>
          </w:tcPr>
          <w:p w:rsidR="00E14759" w:rsidRPr="00000FDD" w:rsidP="00FC070C">
            <w:pPr>
              <w:autoSpaceDE w:val="0"/>
              <w:autoSpaceDN w:val="0"/>
              <w:adjustRightInd w:val="0"/>
              <w:jc w:val="center"/>
            </w:pPr>
            <w:r w:rsidRPr="00000FDD">
              <w:t>Б</w:t>
            </w:r>
          </w:p>
        </w:tc>
        <w:tc>
          <w:tcPr>
            <w:tcW w:w="1417" w:type="dxa"/>
          </w:tcPr>
          <w:p w:rsidR="00E14759" w:rsidRPr="00000FDD" w:rsidP="00FC070C">
            <w:pPr>
              <w:autoSpaceDE w:val="0"/>
              <w:autoSpaceDN w:val="0"/>
              <w:adjustRightInd w:val="0"/>
              <w:jc w:val="center"/>
            </w:pPr>
            <w:r w:rsidRPr="00000FDD">
              <w:t>1</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4</w:t>
            </w:r>
          </w:p>
        </w:tc>
        <w:tc>
          <w:tcPr>
            <w:tcW w:w="3801" w:type="dxa"/>
          </w:tcPr>
          <w:p w:rsidR="007837DF" w:rsidRPr="00000FDD" w:rsidP="007837DF">
            <w:pPr>
              <w:autoSpaceDE w:val="0"/>
              <w:autoSpaceDN w:val="0"/>
              <w:adjustRightInd w:val="0"/>
              <w:rPr>
                <w:rFonts w:eastAsia="TimesNewRomanPSMT"/>
                <w:lang w:eastAsia="en-US"/>
              </w:rPr>
            </w:pPr>
            <w:r w:rsidRPr="00000FDD">
              <w:rPr>
                <w:rFonts w:eastAsia="TimesNewRomanPSMT"/>
                <w:lang w:eastAsia="en-US"/>
              </w:rPr>
              <w:t xml:space="preserve">Решать рациональные, </w:t>
            </w:r>
            <w:r w:rsidRPr="00000FDD">
              <w:rPr>
                <w:rFonts w:eastAsia="TimesNewRomanPSMT"/>
                <w:lang w:eastAsia="en-US"/>
              </w:rPr>
              <w:t>иррацио</w:t>
            </w:r>
            <w:r w:rsidRPr="00000FDD">
              <w:rPr>
                <w:rFonts w:eastAsia="TimesNewRomanPSMT"/>
                <w:lang w:eastAsia="en-US"/>
              </w:rPr>
              <w:t>-</w:t>
            </w:r>
          </w:p>
          <w:p w:rsidR="007837DF" w:rsidRPr="00000FDD" w:rsidP="007837DF">
            <w:pPr>
              <w:autoSpaceDE w:val="0"/>
              <w:autoSpaceDN w:val="0"/>
              <w:adjustRightInd w:val="0"/>
              <w:rPr>
                <w:rFonts w:eastAsia="TimesNewRomanPSMT"/>
                <w:lang w:eastAsia="en-US"/>
              </w:rPr>
            </w:pPr>
            <w:r w:rsidRPr="00000FDD">
              <w:rPr>
                <w:rFonts w:eastAsia="TimesNewRomanPSMT"/>
                <w:lang w:eastAsia="en-US"/>
              </w:rPr>
              <w:t>нальные</w:t>
            </w:r>
            <w:r w:rsidRPr="00000FDD">
              <w:rPr>
                <w:rFonts w:eastAsia="TimesNewRomanPSMT"/>
                <w:lang w:eastAsia="en-US"/>
              </w:rPr>
              <w:t xml:space="preserve">, показательные, </w:t>
            </w:r>
            <w:r w:rsidRPr="00000FDD">
              <w:rPr>
                <w:rFonts w:eastAsia="TimesNewRomanPSMT"/>
                <w:lang w:eastAsia="en-US"/>
              </w:rPr>
              <w:t>тригоно</w:t>
            </w:r>
            <w:r w:rsidRPr="00000FDD">
              <w:rPr>
                <w:rFonts w:eastAsia="TimesNewRomanPSMT"/>
                <w:lang w:eastAsia="en-US"/>
              </w:rPr>
              <w:t>-</w:t>
            </w:r>
          </w:p>
          <w:p w:rsidR="007837DF" w:rsidRPr="00000FDD" w:rsidP="007837DF">
            <w:pPr>
              <w:autoSpaceDE w:val="0"/>
              <w:autoSpaceDN w:val="0"/>
              <w:adjustRightInd w:val="0"/>
              <w:rPr>
                <w:rFonts w:eastAsia="TimesNewRomanPSMT"/>
                <w:lang w:eastAsia="en-US"/>
              </w:rPr>
            </w:pPr>
            <w:r w:rsidRPr="00000FDD">
              <w:rPr>
                <w:rFonts w:eastAsia="TimesNewRomanPSMT"/>
                <w:lang w:eastAsia="en-US"/>
              </w:rPr>
              <w:t>метрические и логарифмические</w:t>
            </w:r>
          </w:p>
          <w:p w:rsidR="00E14759" w:rsidRPr="00000FDD" w:rsidP="007837DF">
            <w:pPr>
              <w:shd w:val="clear" w:color="auto" w:fill="FFFFFF"/>
              <w:jc w:val="both"/>
            </w:pPr>
            <w:r w:rsidRPr="00000FDD">
              <w:rPr>
                <w:rFonts w:eastAsia="TimesNewRomanPSMT"/>
                <w:lang w:eastAsia="en-US"/>
              </w:rPr>
              <w:t>уравнения</w:t>
            </w:r>
          </w:p>
        </w:tc>
        <w:tc>
          <w:tcPr>
            <w:tcW w:w="1134" w:type="dxa"/>
          </w:tcPr>
          <w:p w:rsidR="00E14759" w:rsidRPr="00000FDD" w:rsidP="00FC070C">
            <w:pPr>
              <w:autoSpaceDE w:val="0"/>
              <w:autoSpaceDN w:val="0"/>
              <w:adjustRightInd w:val="0"/>
              <w:jc w:val="center"/>
            </w:pPr>
            <w:r w:rsidRPr="00000FDD">
              <w:t>3</w:t>
            </w:r>
          </w:p>
        </w:tc>
        <w:tc>
          <w:tcPr>
            <w:tcW w:w="1134" w:type="dxa"/>
          </w:tcPr>
          <w:p w:rsidR="00E14759" w:rsidRPr="00000FDD" w:rsidP="00FC070C">
            <w:pPr>
              <w:autoSpaceDE w:val="0"/>
              <w:autoSpaceDN w:val="0"/>
              <w:adjustRightInd w:val="0"/>
              <w:jc w:val="center"/>
            </w:pPr>
            <w:r w:rsidRPr="00000FDD">
              <w:t>2</w:t>
            </w:r>
          </w:p>
        </w:tc>
        <w:tc>
          <w:tcPr>
            <w:tcW w:w="1276" w:type="dxa"/>
          </w:tcPr>
          <w:p w:rsidR="00E14759" w:rsidRPr="00000FDD" w:rsidP="00FC070C">
            <w:pPr>
              <w:autoSpaceDE w:val="0"/>
              <w:autoSpaceDN w:val="0"/>
              <w:adjustRightInd w:val="0"/>
              <w:jc w:val="center"/>
            </w:pPr>
            <w:r w:rsidRPr="00000FDD">
              <w:t>Б</w:t>
            </w:r>
          </w:p>
        </w:tc>
        <w:tc>
          <w:tcPr>
            <w:tcW w:w="1417" w:type="dxa"/>
          </w:tcPr>
          <w:p w:rsidR="00E14759" w:rsidRPr="00000FDD" w:rsidP="00FC070C">
            <w:pPr>
              <w:autoSpaceDE w:val="0"/>
              <w:autoSpaceDN w:val="0"/>
              <w:adjustRightInd w:val="0"/>
              <w:jc w:val="center"/>
            </w:pPr>
            <w:r w:rsidRPr="00000FDD">
              <w:t>1</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5</w:t>
            </w:r>
          </w:p>
        </w:tc>
        <w:tc>
          <w:tcPr>
            <w:tcW w:w="3801" w:type="dxa"/>
          </w:tcPr>
          <w:p w:rsidR="00F12076" w:rsidRPr="00000FDD" w:rsidP="00F12076">
            <w:pPr>
              <w:autoSpaceDE w:val="0"/>
              <w:autoSpaceDN w:val="0"/>
              <w:adjustRightInd w:val="0"/>
              <w:rPr>
                <w:rFonts w:eastAsia="TimesNewRomanPSMT"/>
                <w:lang w:eastAsia="en-US"/>
              </w:rPr>
            </w:pPr>
            <w:r w:rsidRPr="00000FDD">
              <w:rPr>
                <w:rFonts w:eastAsia="TimesNewRomanPSMT"/>
                <w:lang w:eastAsia="en-US"/>
              </w:rPr>
              <w:t>Умение решать текстовые задачи</w:t>
            </w:r>
          </w:p>
          <w:p w:rsidR="00F12076" w:rsidRPr="00000FDD" w:rsidP="00F12076">
            <w:pPr>
              <w:autoSpaceDE w:val="0"/>
              <w:autoSpaceDN w:val="0"/>
              <w:adjustRightInd w:val="0"/>
              <w:rPr>
                <w:rFonts w:eastAsia="TimesNewRomanPSMT"/>
                <w:lang w:eastAsia="en-US"/>
              </w:rPr>
            </w:pPr>
            <w:r w:rsidRPr="00000FDD">
              <w:rPr>
                <w:rFonts w:eastAsia="TimesNewRomanPSMT"/>
                <w:lang w:eastAsia="en-US"/>
              </w:rPr>
              <w:t>разных типов, составлять</w:t>
            </w:r>
          </w:p>
          <w:p w:rsidR="00E14759" w:rsidRPr="00000FDD" w:rsidP="00F12076">
            <w:pPr>
              <w:autoSpaceDE w:val="0"/>
              <w:autoSpaceDN w:val="0"/>
              <w:adjustRightInd w:val="0"/>
              <w:rPr>
                <w:rFonts w:eastAsia="TimesNewRomanPSMT"/>
                <w:lang w:eastAsia="en-US"/>
              </w:rPr>
            </w:pPr>
            <w:r w:rsidRPr="00000FDD">
              <w:rPr>
                <w:rFonts w:eastAsia="TimesNewRomanPSMT"/>
                <w:lang w:eastAsia="en-US"/>
              </w:rPr>
              <w:t>выражения, уравнения, неравенства и их системы по условию задачи, исследовать полученное решение и оценивать правдоподобность результатов</w:t>
            </w:r>
          </w:p>
        </w:tc>
        <w:tc>
          <w:tcPr>
            <w:tcW w:w="1134" w:type="dxa"/>
          </w:tcPr>
          <w:p w:rsidR="00E14759" w:rsidRPr="00000FDD" w:rsidP="00FC070C">
            <w:pPr>
              <w:autoSpaceDE w:val="0"/>
              <w:autoSpaceDN w:val="0"/>
              <w:adjustRightInd w:val="0"/>
              <w:jc w:val="center"/>
            </w:pPr>
            <w:r w:rsidRPr="00000FDD">
              <w:t>6</w:t>
            </w:r>
          </w:p>
        </w:tc>
        <w:tc>
          <w:tcPr>
            <w:tcW w:w="1134" w:type="dxa"/>
          </w:tcPr>
          <w:p w:rsidR="00E14759" w:rsidRPr="00000FDD" w:rsidP="00FC070C">
            <w:pPr>
              <w:autoSpaceDE w:val="0"/>
              <w:autoSpaceDN w:val="0"/>
              <w:adjustRightInd w:val="0"/>
              <w:jc w:val="center"/>
            </w:pPr>
            <w:r w:rsidRPr="00000FDD">
              <w:t>2</w:t>
            </w:r>
          </w:p>
        </w:tc>
        <w:tc>
          <w:tcPr>
            <w:tcW w:w="1276" w:type="dxa"/>
          </w:tcPr>
          <w:p w:rsidR="00E14759" w:rsidRPr="00000FDD" w:rsidP="00FC070C">
            <w:pPr>
              <w:autoSpaceDE w:val="0"/>
              <w:autoSpaceDN w:val="0"/>
              <w:adjustRightInd w:val="0"/>
              <w:jc w:val="center"/>
            </w:pPr>
            <w:r w:rsidRPr="00000FDD">
              <w:t>Б</w:t>
            </w:r>
          </w:p>
        </w:tc>
        <w:tc>
          <w:tcPr>
            <w:tcW w:w="1417" w:type="dxa"/>
          </w:tcPr>
          <w:p w:rsidR="00E14759" w:rsidRPr="00000FDD" w:rsidP="00FC070C">
            <w:pPr>
              <w:autoSpaceDE w:val="0"/>
              <w:autoSpaceDN w:val="0"/>
              <w:adjustRightInd w:val="0"/>
              <w:jc w:val="center"/>
            </w:pPr>
            <w:r w:rsidRPr="00000FDD">
              <w:t>1</w:t>
            </w:r>
          </w:p>
        </w:tc>
      </w:tr>
      <w:tr w:rsidTr="00FC070C">
        <w:tblPrEx>
          <w:tblW w:w="9322" w:type="dxa"/>
          <w:tblLayout w:type="fixed"/>
          <w:tblLook w:val="04A0"/>
        </w:tblPrEx>
        <w:tc>
          <w:tcPr>
            <w:tcW w:w="560" w:type="dxa"/>
          </w:tcPr>
          <w:p w:rsidR="00E14759" w:rsidRPr="00000FDD" w:rsidP="00FC070C">
            <w:pPr>
              <w:autoSpaceDE w:val="0"/>
              <w:autoSpaceDN w:val="0"/>
              <w:adjustRightInd w:val="0"/>
            </w:pPr>
            <w:r w:rsidRPr="00000FDD">
              <w:t>6</w:t>
            </w:r>
          </w:p>
        </w:tc>
        <w:tc>
          <w:tcPr>
            <w:tcW w:w="3801" w:type="dxa"/>
          </w:tcPr>
          <w:p w:rsidR="00E14759" w:rsidRPr="00000FDD" w:rsidP="00545776">
            <w:pPr>
              <w:autoSpaceDE w:val="0"/>
              <w:autoSpaceDN w:val="0"/>
              <w:adjustRightInd w:val="0"/>
              <w:rPr>
                <w:rFonts w:eastAsia="TimesNewRomanPSMT"/>
                <w:lang w:eastAsia="en-US"/>
              </w:rPr>
            </w:pPr>
            <w:r w:rsidRPr="00000FDD">
              <w:rPr>
                <w:rFonts w:eastAsia="TimesNewRomanPSMT"/>
                <w:lang w:eastAsia="en-US"/>
              </w:rPr>
              <w:t>Умение решать уравнения, неравенства и системы с помощью различных приёмов</w:t>
            </w:r>
          </w:p>
        </w:tc>
        <w:tc>
          <w:tcPr>
            <w:tcW w:w="1134" w:type="dxa"/>
          </w:tcPr>
          <w:p w:rsidR="00E14759" w:rsidRPr="00000FDD" w:rsidP="00FC070C">
            <w:pPr>
              <w:autoSpaceDE w:val="0"/>
              <w:autoSpaceDN w:val="0"/>
              <w:adjustRightInd w:val="0"/>
              <w:jc w:val="center"/>
            </w:pPr>
            <w:r w:rsidRPr="00000FDD">
              <w:t>3</w:t>
            </w:r>
          </w:p>
        </w:tc>
        <w:tc>
          <w:tcPr>
            <w:tcW w:w="1134" w:type="dxa"/>
          </w:tcPr>
          <w:p w:rsidR="00E14759" w:rsidRPr="00000FDD" w:rsidP="00FC070C">
            <w:pPr>
              <w:autoSpaceDE w:val="0"/>
              <w:autoSpaceDN w:val="0"/>
              <w:adjustRightInd w:val="0"/>
              <w:jc w:val="center"/>
            </w:pPr>
            <w:r w:rsidRPr="00000FDD">
              <w:t>2</w:t>
            </w:r>
          </w:p>
        </w:tc>
        <w:tc>
          <w:tcPr>
            <w:tcW w:w="1276" w:type="dxa"/>
          </w:tcPr>
          <w:p w:rsidR="00E14759" w:rsidRPr="00000FDD" w:rsidP="00FC070C">
            <w:pPr>
              <w:autoSpaceDE w:val="0"/>
              <w:autoSpaceDN w:val="0"/>
              <w:adjustRightInd w:val="0"/>
              <w:jc w:val="center"/>
            </w:pPr>
            <w:r w:rsidRPr="00000FDD">
              <w:t>П</w:t>
            </w:r>
          </w:p>
        </w:tc>
        <w:tc>
          <w:tcPr>
            <w:tcW w:w="1417" w:type="dxa"/>
          </w:tcPr>
          <w:p w:rsidR="00E14759" w:rsidRPr="00000FDD" w:rsidP="00FC070C">
            <w:pPr>
              <w:autoSpaceDE w:val="0"/>
              <w:autoSpaceDN w:val="0"/>
              <w:adjustRightInd w:val="0"/>
              <w:jc w:val="center"/>
            </w:pPr>
            <w:r w:rsidRPr="00000FDD">
              <w:t>2</w:t>
            </w:r>
          </w:p>
        </w:tc>
      </w:tr>
    </w:tbl>
    <w:p w:rsidR="001D7B50" w:rsidRPr="00000FDD" w:rsidP="007D4DCB">
      <w:pPr>
        <w:ind w:firstLine="709"/>
        <w:jc w:val="both"/>
        <w:rPr>
          <w:b/>
        </w:rPr>
      </w:pPr>
    </w:p>
    <w:p w:rsidR="007D4DCB" w:rsidRPr="00000FDD" w:rsidP="007D4DCB">
      <w:pPr>
        <w:ind w:firstLine="709"/>
        <w:jc w:val="both"/>
        <w:rPr>
          <w:b/>
        </w:rPr>
      </w:pPr>
      <w:r w:rsidRPr="00000FDD">
        <w:rPr>
          <w:b/>
        </w:rPr>
        <w:t xml:space="preserve">Распределение заданий КИМ по уровням сложности </w:t>
      </w:r>
    </w:p>
    <w:p w:rsidR="007D4DCB" w:rsidRPr="00000FDD" w:rsidP="007D4DCB">
      <w:pPr>
        <w:ind w:firstLine="709"/>
        <w:jc w:val="both"/>
        <w:rPr>
          <w:b/>
        </w:rPr>
      </w:pPr>
      <w:r w:rsidRPr="00000FDD">
        <w:t>ВКИМ представлены задания базового</w:t>
      </w:r>
      <w:r w:rsidRPr="00000FDD" w:rsidR="00C75635">
        <w:t xml:space="preserve"> и углубленного</w:t>
      </w:r>
      <w:r w:rsidRPr="00000FDD">
        <w:t xml:space="preserve"> уровня сложности. Задания базового уровня проверяют освоение базовых знаний и умений, без которых невозможно успешное продолжение обучения на следующей ступени. </w:t>
      </w:r>
    </w:p>
    <w:p w:rsidR="007D4DCB" w:rsidRPr="00000FDD" w:rsidP="007D4DCB">
      <w:pPr>
        <w:ind w:firstLine="709"/>
        <w:jc w:val="both"/>
        <w:rPr>
          <w:b/>
        </w:rPr>
      </w:pPr>
      <w:r w:rsidRPr="00000FDD">
        <w:rPr>
          <w:b/>
        </w:rPr>
        <w:t xml:space="preserve">Система оценивания выполнения отдельных заданий  и проверочной работы в целом </w:t>
      </w:r>
    </w:p>
    <w:p w:rsidR="007D4DCB" w:rsidRPr="00000FDD" w:rsidP="007D4DCB">
      <w:pPr>
        <w:ind w:firstLine="709"/>
        <w:jc w:val="both"/>
      </w:pPr>
      <w:r w:rsidRPr="00000FDD">
        <w:t>Правильное вы</w:t>
      </w:r>
      <w:r w:rsidRPr="00000FDD" w:rsidR="00C75635">
        <w:t>полнение каждого из заданий 1–5</w:t>
      </w:r>
      <w:r w:rsidRPr="00000FDD">
        <w:t xml:space="preserve"> оценивается 1 баллом. </w:t>
      </w:r>
      <w:r w:rsidRPr="00000FDD" w:rsidR="008D061F">
        <w:t xml:space="preserve">Правильное выполнение задания № 6 оценивается 2 баллами. </w:t>
      </w:r>
      <w:r w:rsidRPr="00000FDD">
        <w:t>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Максимальное количество баллов, которое можно получить за выполнение заданий</w:t>
      </w:r>
      <w:r w:rsidRPr="00000FDD" w:rsidR="00582840">
        <w:t xml:space="preserve"> равно </w:t>
      </w:r>
      <w:r w:rsidRPr="00000FDD" w:rsidR="001B15F0">
        <w:t>7</w:t>
      </w:r>
      <w:r w:rsidRPr="00000FDD">
        <w:t xml:space="preserve">.  </w:t>
      </w:r>
    </w:p>
    <w:p w:rsidR="007D4DCB" w:rsidP="007D4DCB">
      <w:pPr>
        <w:ind w:firstLine="709"/>
        <w:jc w:val="both"/>
      </w:pPr>
      <w:r w:rsidRPr="00000FDD">
        <w:t>Шкала пересчёта первичного балла за выполнение итоговой работы в отметку по пятибалльной шкале:</w:t>
      </w:r>
    </w:p>
    <w:p w:rsidR="008C3763" w:rsidRPr="00000FDD" w:rsidP="007D4DCB">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1271"/>
        <w:gridCol w:w="1271"/>
        <w:gridCol w:w="1271"/>
        <w:gridCol w:w="1272"/>
      </w:tblGrid>
      <w:tr w:rsidTr="007D4D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b/>
                <w:bCs/>
              </w:rPr>
            </w:pPr>
            <w:r w:rsidRPr="00000FDD">
              <w:rPr>
                <w:rFonts w:eastAsia="Calibri"/>
                <w:b/>
                <w:bCs/>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b/>
              </w:rPr>
            </w:pPr>
            <w:r w:rsidRPr="00000FDD">
              <w:rPr>
                <w:rFonts w:eastAsia="Calibri"/>
                <w:b/>
                <w:bCs/>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«5»</w:t>
            </w:r>
          </w:p>
        </w:tc>
      </w:tr>
      <w:tr w:rsidTr="007D4DCB">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sidRPr="00000FDD">
              <w:rPr>
                <w:rFonts w:eastAsia="Calibri"/>
                <w:b/>
                <w:bCs/>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sidRPr="00000FDD">
              <w:rPr>
                <w:rFonts w:eastAsia="Calibri"/>
              </w:rPr>
              <w:t>0-2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sidRPr="00000FDD">
              <w:rPr>
                <w:rFonts w:eastAsia="Calibri"/>
              </w:rPr>
              <w:t>3-4</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rPr>
            </w:pPr>
            <w:r w:rsidRPr="00000FDD">
              <w:rPr>
                <w:rFonts w:eastAsia="Calibri"/>
              </w:rPr>
              <w:t>5-6</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rPr>
            </w:pPr>
            <w:r w:rsidRPr="00000FDD">
              <w:rPr>
                <w:rFonts w:eastAsia="Calibri"/>
              </w:rPr>
              <w:t>7</w:t>
            </w:r>
          </w:p>
        </w:tc>
      </w:tr>
    </w:tbl>
    <w:p w:rsidR="007D4DCB" w:rsidRPr="00000FDD" w:rsidP="007D4DCB">
      <w:pPr>
        <w:jc w:val="center"/>
        <w:rPr>
          <w:b/>
        </w:rPr>
      </w:pPr>
    </w:p>
    <w:p w:rsidR="00326861" w:rsidRPr="00000FDD" w:rsidP="00326861">
      <w:pPr>
        <w:shd w:val="clear" w:color="auto" w:fill="FFFFFF"/>
        <w:spacing w:before="120"/>
        <w:jc w:val="both"/>
        <w:rPr>
          <w:rFonts w:eastAsia="TimesNewRomanPSMT"/>
          <w:bCs/>
        </w:rPr>
      </w:pPr>
      <w:r w:rsidRPr="00000FDD">
        <w:rPr>
          <w:rFonts w:eastAsia="TimesNewRomanPSMT"/>
          <w:bCs/>
        </w:rPr>
        <w:t>Структура КИМ.</w:t>
      </w:r>
    </w:p>
    <w:p w:rsidR="00326861" w:rsidRPr="00000FDD" w:rsidP="00326861">
      <w:pPr>
        <w:ind w:firstLine="708"/>
        <w:jc w:val="both"/>
      </w:pPr>
      <w:r w:rsidRPr="00000FDD">
        <w:t xml:space="preserve">Работа состоит из двух частей, которые различаются по содержанию, сложности и числу заданий. Определяющим признаком каждой части работы является форма заданий: </w:t>
      </w:r>
    </w:p>
    <w:p w:rsidR="00326861" w:rsidRPr="00000FDD" w:rsidP="00326861">
      <w:pPr>
        <w:jc w:val="both"/>
      </w:pPr>
      <w:r w:rsidRPr="00000FDD">
        <w:t xml:space="preserve">–  часть 1 содержит </w:t>
      </w:r>
      <w:r w:rsidRPr="00000FDD" w:rsidR="00A87369">
        <w:t>5 заданий</w:t>
      </w:r>
      <w:r w:rsidRPr="00000FDD">
        <w:t xml:space="preserve"> (задания №1–№</w:t>
      </w:r>
      <w:r w:rsidRPr="00000FDD" w:rsidR="00A87369">
        <w:t>5</w:t>
      </w:r>
      <w:r w:rsidRPr="00000FDD">
        <w:t xml:space="preserve">) с кратким ответом; </w:t>
      </w:r>
    </w:p>
    <w:p w:rsidR="00326861" w:rsidRPr="00000FDD" w:rsidP="00326861">
      <w:pPr>
        <w:jc w:val="both"/>
      </w:pPr>
      <w:r w:rsidRPr="00000FDD">
        <w:t xml:space="preserve">– часть 2 содержит </w:t>
      </w:r>
      <w:r w:rsidRPr="00000FDD" w:rsidR="007F0B70">
        <w:t>одно задание</w:t>
      </w:r>
      <w:r w:rsidRPr="00000FDD">
        <w:t xml:space="preserve"> (задания №</w:t>
      </w:r>
      <w:r w:rsidRPr="00000FDD" w:rsidR="00A87369">
        <w:t>6</w:t>
      </w:r>
      <w:r w:rsidRPr="00000FDD">
        <w:t xml:space="preserve">) с развёрнутым ответом. </w:t>
      </w:r>
    </w:p>
    <w:p w:rsidR="00326861" w:rsidRPr="00000FDD" w:rsidP="00326861">
      <w:pPr>
        <w:ind w:firstLine="708"/>
        <w:jc w:val="both"/>
      </w:pPr>
      <w:r w:rsidRPr="00000FDD">
        <w:t>По уровню сложности задания распределяются следующим образом: задания №1–№</w:t>
      </w:r>
      <w:r w:rsidRPr="00000FDD" w:rsidR="00A87369">
        <w:t>5</w:t>
      </w:r>
      <w:r w:rsidRPr="00000FDD">
        <w:t xml:space="preserve"> имеют базовый уровень, задания №</w:t>
      </w:r>
      <w:r w:rsidRPr="00000FDD" w:rsidR="00A87369">
        <w:t>6</w:t>
      </w:r>
      <w:r w:rsidRPr="00000FDD">
        <w:t xml:space="preserve"> – </w:t>
      </w:r>
      <w:r w:rsidRPr="00000FDD" w:rsidR="00715CB9">
        <w:t>углубленный</w:t>
      </w:r>
      <w:r w:rsidRPr="00000FDD">
        <w:t xml:space="preserve"> уровень</w:t>
      </w:r>
      <w:r w:rsidRPr="00000FDD" w:rsidR="00715CB9">
        <w:t>.</w:t>
      </w:r>
    </w:p>
    <w:p w:rsidR="00326861" w:rsidRPr="00000FDD" w:rsidP="00326861">
      <w:pPr>
        <w:jc w:val="both"/>
      </w:pPr>
      <w:r w:rsidRPr="00000FDD">
        <w:tab/>
        <w:t>Задание с кратким ответом (№1–№</w:t>
      </w:r>
      <w:r w:rsidRPr="00000FDD" w:rsidR="00A87369">
        <w:t>5</w:t>
      </w:r>
      <w:r w:rsidRPr="00000FDD">
        <w:t xml:space="preserve">) считается выполненным, если в бланке ответов зафиксирован верный ответ в виде целого числа или конечной десятичной дроби. </w:t>
      </w:r>
    </w:p>
    <w:p w:rsidR="00326861" w:rsidRPr="00000FDD" w:rsidP="00715CB9">
      <w:pPr>
        <w:ind w:firstLine="708"/>
        <w:jc w:val="both"/>
      </w:pPr>
      <w:r w:rsidRPr="00000FDD">
        <w:t>Задание</w:t>
      </w:r>
      <w:r w:rsidRPr="00000FDD">
        <w:t xml:space="preserve"> №</w:t>
      </w:r>
      <w:r w:rsidRPr="00000FDD" w:rsidR="00A87369">
        <w:t>6</w:t>
      </w:r>
      <w:r w:rsidRPr="00000FDD">
        <w:t xml:space="preserve"> с развёрнутым ответом</w:t>
      </w:r>
      <w:r w:rsidRPr="00000FDD" w:rsidR="00753906">
        <w:t>.</w:t>
      </w:r>
      <w:r w:rsidRPr="00000FDD" w:rsidR="00D857B8">
        <w:t xml:space="preserve"> При выполнении задания</w:t>
      </w:r>
      <w:r w:rsidRPr="00000FDD">
        <w:t xml:space="preserve"> с развёрнутым ответом части 2 работы в бланке ответов должно быть записано полное обоснова</w:t>
      </w:r>
      <w:r w:rsidRPr="00000FDD" w:rsidR="00D857B8">
        <w:t>нное решение и ответ</w:t>
      </w:r>
      <w:r w:rsidRPr="00000FDD">
        <w:t xml:space="preserve">. </w:t>
      </w:r>
    </w:p>
    <w:p w:rsidR="00326861" w:rsidRPr="00000FDD" w:rsidP="008C3763">
      <w:pPr>
        <w:jc w:val="both"/>
        <w:rPr>
          <w:i/>
        </w:rPr>
      </w:pPr>
    </w:p>
    <w:p w:rsidR="00326861" w:rsidRPr="00000FDD" w:rsidP="00326861">
      <w:pPr>
        <w:jc w:val="center"/>
        <w:rPr>
          <w:bCs/>
        </w:rPr>
      </w:pPr>
      <w:r w:rsidRPr="00000FDD">
        <w:rPr>
          <w:bCs/>
        </w:rPr>
        <w:t xml:space="preserve">Структура варианта контрольно-измерительных материалов </w:t>
      </w:r>
    </w:p>
    <w:p w:rsidR="00326861" w:rsidRPr="00000FDD" w:rsidP="003268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827"/>
        <w:gridCol w:w="3793"/>
      </w:tblGrid>
      <w:tr w:rsidTr="007D4D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1" w:type="dxa"/>
            <w:vMerge w:val="restart"/>
          </w:tcPr>
          <w:p w:rsidR="00326861" w:rsidRPr="00000FDD" w:rsidP="007D4DCB"/>
        </w:tc>
        <w:tc>
          <w:tcPr>
            <w:tcW w:w="3827" w:type="dxa"/>
          </w:tcPr>
          <w:p w:rsidR="00326861" w:rsidRPr="00000FDD" w:rsidP="007D4DCB">
            <w:pPr>
              <w:jc w:val="center"/>
            </w:pPr>
            <w:r w:rsidRPr="00000FDD">
              <w:t>Часть 1</w:t>
            </w:r>
          </w:p>
        </w:tc>
        <w:tc>
          <w:tcPr>
            <w:tcW w:w="3793" w:type="dxa"/>
          </w:tcPr>
          <w:p w:rsidR="00326861" w:rsidRPr="00000FDD" w:rsidP="007D4DCB">
            <w:pPr>
              <w:jc w:val="center"/>
            </w:pPr>
            <w:r w:rsidRPr="00000FDD">
              <w:t>Часть 2</w:t>
            </w:r>
          </w:p>
        </w:tc>
      </w:tr>
      <w:tr w:rsidTr="007D4DCB">
        <w:tblPrEx>
          <w:tblW w:w="0" w:type="auto"/>
          <w:tblLook w:val="04A0"/>
        </w:tblPrEx>
        <w:tc>
          <w:tcPr>
            <w:tcW w:w="1951" w:type="dxa"/>
            <w:vMerge/>
          </w:tcPr>
          <w:p w:rsidR="00326861" w:rsidRPr="00000FDD" w:rsidP="007D4DCB"/>
        </w:tc>
        <w:tc>
          <w:tcPr>
            <w:tcW w:w="3827" w:type="dxa"/>
          </w:tcPr>
          <w:p w:rsidR="00326861" w:rsidRPr="00000FDD" w:rsidP="007D4DCB">
            <w:pPr>
              <w:jc w:val="center"/>
            </w:pPr>
            <w:r w:rsidRPr="00000FDD">
              <w:t>9</w:t>
            </w:r>
          </w:p>
        </w:tc>
        <w:tc>
          <w:tcPr>
            <w:tcW w:w="3793" w:type="dxa"/>
          </w:tcPr>
          <w:p w:rsidR="00326861" w:rsidRPr="00000FDD" w:rsidP="007D4DCB">
            <w:pPr>
              <w:jc w:val="center"/>
            </w:pPr>
            <w:r w:rsidRPr="00000FDD">
              <w:t>2</w:t>
            </w:r>
          </w:p>
        </w:tc>
      </w:tr>
      <w:tr w:rsidTr="007D4DCB">
        <w:tblPrEx>
          <w:tblW w:w="0" w:type="auto"/>
          <w:tblLook w:val="04A0"/>
        </w:tblPrEx>
        <w:tc>
          <w:tcPr>
            <w:tcW w:w="1951" w:type="dxa"/>
          </w:tcPr>
          <w:p w:rsidR="00326861" w:rsidRPr="00000FDD" w:rsidP="007D4DCB">
            <w:r w:rsidRPr="00000FDD">
              <w:t xml:space="preserve">Тип заданий  </w:t>
            </w:r>
          </w:p>
          <w:p w:rsidR="00326861" w:rsidRPr="00000FDD" w:rsidP="007D4DCB">
            <w:r w:rsidRPr="00000FDD">
              <w:t xml:space="preserve">и форма ответа </w:t>
            </w:r>
          </w:p>
          <w:p w:rsidR="00326861" w:rsidRPr="00000FDD" w:rsidP="007D4DCB"/>
        </w:tc>
        <w:tc>
          <w:tcPr>
            <w:tcW w:w="3827" w:type="dxa"/>
          </w:tcPr>
          <w:p w:rsidR="00326861" w:rsidRPr="00000FDD" w:rsidP="007D4DCB">
            <w:pPr>
              <w:jc w:val="center"/>
              <w:rPr>
                <w:b/>
              </w:rPr>
            </w:pPr>
            <w:r w:rsidRPr="00000FDD">
              <w:rPr>
                <w:b/>
              </w:rPr>
              <w:t>1–</w:t>
            </w:r>
            <w:r w:rsidRPr="00000FDD" w:rsidR="00867845">
              <w:rPr>
                <w:b/>
              </w:rPr>
              <w:t>5</w:t>
            </w:r>
          </w:p>
          <w:p w:rsidR="00326861" w:rsidRPr="00000FDD" w:rsidP="007D4DCB">
            <w:r w:rsidRPr="00000FDD">
              <w:t xml:space="preserve">с кратким ответом в виде целого </w:t>
            </w:r>
          </w:p>
          <w:p w:rsidR="00326861" w:rsidRPr="00000FDD" w:rsidP="007D4DCB">
            <w:r w:rsidRPr="00000FDD">
              <w:t xml:space="preserve">числа или </w:t>
            </w:r>
            <w:r w:rsidRPr="00000FDD">
              <w:t>конечной</w:t>
            </w:r>
            <w:r w:rsidRPr="00000FDD">
              <w:t xml:space="preserve"> десятичной </w:t>
            </w:r>
          </w:p>
          <w:p w:rsidR="00326861" w:rsidRPr="00000FDD" w:rsidP="007D4DCB">
            <w:r w:rsidRPr="00000FDD">
              <w:t xml:space="preserve">дроби </w:t>
            </w:r>
          </w:p>
          <w:p w:rsidR="00326861" w:rsidRPr="00000FDD" w:rsidP="007D4DCB"/>
        </w:tc>
        <w:tc>
          <w:tcPr>
            <w:tcW w:w="3793" w:type="dxa"/>
          </w:tcPr>
          <w:p w:rsidR="00326861" w:rsidRPr="00000FDD" w:rsidP="007D4DCB">
            <w:pPr>
              <w:jc w:val="center"/>
              <w:rPr>
                <w:b/>
              </w:rPr>
            </w:pPr>
            <w:r w:rsidRPr="00000FDD">
              <w:rPr>
                <w:b/>
              </w:rPr>
              <w:t>6</w:t>
            </w:r>
          </w:p>
          <w:p w:rsidR="00326861" w:rsidRPr="00000FDD" w:rsidP="007D4DCB">
            <w:r w:rsidRPr="00000FDD">
              <w:t xml:space="preserve">с развёрнутым ответом (полная запись решения с обоснованием </w:t>
            </w:r>
          </w:p>
          <w:p w:rsidR="00326861" w:rsidRPr="00000FDD" w:rsidP="007D4DCB">
            <w:r w:rsidRPr="00000FDD">
              <w:t>выполненных действий)</w:t>
            </w:r>
          </w:p>
        </w:tc>
      </w:tr>
      <w:tr w:rsidTr="007D4DCB">
        <w:tblPrEx>
          <w:tblW w:w="0" w:type="auto"/>
          <w:tblLook w:val="04A0"/>
        </w:tblPrEx>
        <w:tc>
          <w:tcPr>
            <w:tcW w:w="1951" w:type="dxa"/>
          </w:tcPr>
          <w:p w:rsidR="00326861" w:rsidRPr="00000FDD" w:rsidP="007D4DCB">
            <w:r w:rsidRPr="00000FDD">
              <w:t>Назначение</w:t>
            </w:r>
          </w:p>
        </w:tc>
        <w:tc>
          <w:tcPr>
            <w:tcW w:w="3827" w:type="dxa"/>
          </w:tcPr>
          <w:p w:rsidR="00326861" w:rsidRPr="00000FDD" w:rsidP="007D4DCB">
            <w:r w:rsidRPr="00000FDD">
              <w:t xml:space="preserve">Проверка освоения базовых умений </w:t>
            </w:r>
          </w:p>
          <w:p w:rsidR="00326861" w:rsidRPr="00000FDD" w:rsidP="007D4DCB">
            <w:r w:rsidRPr="00000FDD">
              <w:t xml:space="preserve">и практических навыков применения математических знаний в повседневных ситуациях  </w:t>
            </w:r>
          </w:p>
          <w:p w:rsidR="00326861" w:rsidRPr="00000FDD" w:rsidP="007D4DCB"/>
        </w:tc>
        <w:tc>
          <w:tcPr>
            <w:tcW w:w="3793" w:type="dxa"/>
          </w:tcPr>
          <w:p w:rsidR="00326861" w:rsidRPr="00000FDD" w:rsidP="007D4DCB">
            <w:r w:rsidRPr="00000FDD">
              <w:t xml:space="preserve">Проверка освоения математики </w:t>
            </w:r>
          </w:p>
          <w:p w:rsidR="00326861" w:rsidRPr="00000FDD" w:rsidP="007D4DCB">
            <w:r w:rsidRPr="00000FDD">
              <w:t xml:space="preserve">на профильном уровне, </w:t>
            </w:r>
          </w:p>
          <w:p w:rsidR="00326861" w:rsidRPr="00000FDD" w:rsidP="007D4DCB">
            <w:r w:rsidRPr="00000FDD">
              <w:t>необходимом</w:t>
            </w:r>
            <w:r w:rsidRPr="00000FDD">
              <w:t xml:space="preserve"> для применения </w:t>
            </w:r>
          </w:p>
          <w:p w:rsidR="00326861" w:rsidRPr="00000FDD" w:rsidP="007D4DCB">
            <w:r w:rsidRPr="00000FDD">
              <w:t xml:space="preserve">математики </w:t>
            </w:r>
            <w:r w:rsidRPr="00000FDD">
              <w:t>в</w:t>
            </w:r>
            <w:r w:rsidRPr="00000FDD">
              <w:t xml:space="preserve"> профессиональной </w:t>
            </w:r>
          </w:p>
          <w:p w:rsidR="00326861" w:rsidRPr="00000FDD" w:rsidP="007D4DCB">
            <w:r w:rsidRPr="00000FDD">
              <w:t xml:space="preserve">деятельности и на </w:t>
            </w:r>
            <w:r w:rsidRPr="00000FDD">
              <w:t>творческом</w:t>
            </w:r>
          </w:p>
          <w:p w:rsidR="00326861" w:rsidRPr="00000FDD" w:rsidP="007D4DCB">
            <w:r w:rsidRPr="00000FDD">
              <w:t>уровне</w:t>
            </w:r>
          </w:p>
        </w:tc>
      </w:tr>
      <w:tr w:rsidTr="007D4DCB">
        <w:tblPrEx>
          <w:tblW w:w="0" w:type="auto"/>
          <w:tblLook w:val="04A0"/>
        </w:tblPrEx>
        <w:tc>
          <w:tcPr>
            <w:tcW w:w="1951" w:type="dxa"/>
          </w:tcPr>
          <w:p w:rsidR="00326861" w:rsidRPr="00000FDD" w:rsidP="007D4DCB">
            <w:r w:rsidRPr="00000FDD">
              <w:t xml:space="preserve">Уровень </w:t>
            </w:r>
          </w:p>
          <w:p w:rsidR="00326861" w:rsidRPr="00000FDD" w:rsidP="007D4DCB">
            <w:r w:rsidRPr="00000FDD">
              <w:t xml:space="preserve">сложности </w:t>
            </w:r>
          </w:p>
        </w:tc>
        <w:tc>
          <w:tcPr>
            <w:tcW w:w="3827" w:type="dxa"/>
          </w:tcPr>
          <w:p w:rsidR="00326861" w:rsidRPr="00000FDD" w:rsidP="007D4DCB">
            <w:r w:rsidRPr="00000FDD">
              <w:t>Базовый</w:t>
            </w:r>
          </w:p>
        </w:tc>
        <w:tc>
          <w:tcPr>
            <w:tcW w:w="3793" w:type="dxa"/>
          </w:tcPr>
          <w:p w:rsidR="00326861" w:rsidRPr="00000FDD" w:rsidP="007D4DCB">
            <w:r w:rsidRPr="00000FDD">
              <w:t>Углубленный</w:t>
            </w:r>
          </w:p>
        </w:tc>
      </w:tr>
    </w:tbl>
    <w:p w:rsidR="00326861" w:rsidRPr="00000FDD" w:rsidP="00326861"/>
    <w:p w:rsidR="00326861" w:rsidRPr="00000FDD" w:rsidP="00326861">
      <w:pPr>
        <w:autoSpaceDE w:val="0"/>
        <w:autoSpaceDN w:val="0"/>
        <w:adjustRightInd w:val="0"/>
        <w:spacing w:before="120"/>
        <w:rPr>
          <w:rFonts w:eastAsia="TimesNewRomanPSMT"/>
          <w:bCs/>
        </w:rPr>
      </w:pPr>
      <w:r w:rsidRPr="00000FDD">
        <w:rPr>
          <w:rFonts w:eastAsia="TimesNewRomanPSMT"/>
          <w:b/>
        </w:rPr>
        <w:t>4.</w:t>
      </w:r>
      <w:r w:rsidRPr="00000FDD" w:rsidR="007D4DCB">
        <w:rPr>
          <w:rFonts w:eastAsia="TimesNewRomanPSMT"/>
          <w:bCs/>
        </w:rPr>
        <w:t xml:space="preserve"> Время выполнения работы: 1 урок – 4</w:t>
      </w:r>
      <w:r w:rsidRPr="00000FDD">
        <w:rPr>
          <w:rFonts w:eastAsia="TimesNewRomanPSMT"/>
          <w:bCs/>
        </w:rPr>
        <w:t>0 минут.</w:t>
      </w:r>
    </w:p>
    <w:p w:rsidR="00326861" w:rsidRPr="00000FDD" w:rsidP="00326861">
      <w:pPr>
        <w:autoSpaceDE w:val="0"/>
        <w:autoSpaceDN w:val="0"/>
        <w:adjustRightInd w:val="0"/>
        <w:spacing w:before="120"/>
        <w:jc w:val="both"/>
        <w:rPr>
          <w:rFonts w:eastAsia="TimesNewRomanPSMT"/>
          <w:bCs/>
        </w:rPr>
      </w:pPr>
      <w:r w:rsidRPr="00000FDD">
        <w:rPr>
          <w:rFonts w:eastAsia="TimesNewRomanPSMT"/>
          <w:b/>
        </w:rPr>
        <w:t>5.</w:t>
      </w:r>
      <w:r w:rsidRPr="00000FDD">
        <w:rPr>
          <w:rFonts w:eastAsia="TimesNewRomanPSMT"/>
          <w:bCs/>
        </w:rPr>
        <w:t xml:space="preserve"> Условия проведения контрольно-диагностической работы.</w:t>
      </w:r>
    </w:p>
    <w:p w:rsidR="00326861" w:rsidRPr="00000FDD" w:rsidP="00326861">
      <w:pPr>
        <w:autoSpaceDE w:val="0"/>
        <w:autoSpaceDN w:val="0"/>
        <w:adjustRightInd w:val="0"/>
        <w:spacing w:before="120"/>
        <w:ind w:firstLine="426"/>
        <w:jc w:val="both"/>
        <w:rPr>
          <w:rFonts w:eastAsia="TimesNewRomanPSMT"/>
          <w:bCs/>
        </w:rPr>
      </w:pPr>
      <w:r w:rsidRPr="00000FDD">
        <w:rPr>
          <w:rFonts w:eastAsia="TimesNewRomanPSMT"/>
          <w:bCs/>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326861" w:rsidRPr="008068B3" w:rsidP="008068B3">
      <w:pPr>
        <w:autoSpaceDE w:val="0"/>
        <w:autoSpaceDN w:val="0"/>
        <w:adjustRightInd w:val="0"/>
        <w:spacing w:before="120"/>
        <w:jc w:val="both"/>
        <w:rPr>
          <w:bCs/>
        </w:rPr>
      </w:pPr>
      <w:r w:rsidRPr="00000FDD">
        <w:rPr>
          <w:rFonts w:eastAsia="TimesNewRomanPSMT"/>
          <w:b/>
        </w:rPr>
        <w:t>6.</w:t>
      </w:r>
      <w:r w:rsidRPr="00000FDD">
        <w:rPr>
          <w:bCs/>
        </w:rPr>
        <w:t xml:space="preserve">.  </w:t>
      </w:r>
      <w:r w:rsidRPr="008068B3">
        <w:rPr>
          <w:shd w:val="clear" w:color="auto" w:fill="FFFFFF"/>
        </w:rPr>
        <w:t>КИМ.</w:t>
      </w:r>
    </w:p>
    <w:p w:rsidR="00666CF6" w:rsidRPr="00000FDD" w:rsidP="00666CF6">
      <w:pPr>
        <w:spacing w:after="75"/>
        <w:rPr>
          <w:rFonts w:eastAsia="Times New Roman"/>
          <w:b/>
          <w:bCs/>
          <w:lang w:eastAsia="ru-RU"/>
        </w:rPr>
      </w:pPr>
    </w:p>
    <w:p w:rsidR="00666CF6" w:rsidRPr="00000FDD" w:rsidP="00666CF6">
      <w:pPr>
        <w:tabs>
          <w:tab w:val="left" w:pos="851"/>
        </w:tabs>
        <w:jc w:val="center"/>
        <w:rPr>
          <w:b/>
        </w:rPr>
      </w:pPr>
      <w:r w:rsidRPr="00000FDD">
        <w:rPr>
          <w:rFonts w:eastAsia="Times New Roman"/>
          <w:b/>
          <w:bCs/>
          <w:lang w:eastAsia="ru-RU"/>
        </w:rPr>
        <w:t>Демо-</w:t>
      </w:r>
      <w:r w:rsidRPr="00000FDD">
        <w:rPr>
          <w:rFonts w:eastAsia="Times New Roman"/>
          <w:b/>
          <w:bCs/>
          <w:lang w:eastAsia="ru-RU"/>
        </w:rPr>
        <w:t>вариант</w:t>
      </w:r>
    </w:p>
    <w:p w:rsidR="00CE5630" w:rsidRPr="00000FDD" w:rsidP="00666CF6">
      <w:pPr>
        <w:tabs>
          <w:tab w:val="left" w:pos="851"/>
        </w:tabs>
      </w:pPr>
      <w:r w:rsidRPr="00000FDD">
        <w:rPr>
          <w:b/>
        </w:rPr>
        <w:t>Часть 1</w:t>
      </w:r>
      <w:r w:rsidRPr="00000FDD">
        <w:t>.</w:t>
      </w:r>
    </w:p>
    <w:p w:rsidR="00CE5630" w:rsidRPr="00000FDD" w:rsidP="00666CF6">
      <w:pPr>
        <w:tabs>
          <w:tab w:val="left" w:pos="851"/>
        </w:tabs>
      </w:pPr>
    </w:p>
    <w:p w:rsidR="00CA7399" w:rsidRPr="00000FDD" w:rsidP="00A72B9A">
      <w:pPr>
        <w:tabs>
          <w:tab w:val="left" w:pos="851"/>
        </w:tabs>
        <w:jc w:val="both"/>
        <w:rPr>
          <w:b/>
          <w:i/>
        </w:rPr>
      </w:pPr>
      <w:r w:rsidRPr="00000FDD">
        <w:rPr>
          <w:b/>
          <w:i/>
        </w:rPr>
        <w:t xml:space="preserve">Ответы на задания </w:t>
      </w:r>
      <w:r w:rsidRPr="00000FDD" w:rsidR="00A72B9A">
        <w:rPr>
          <w:b/>
          <w:i/>
        </w:rPr>
        <w:t>№</w:t>
      </w:r>
      <w:r w:rsidRPr="00000FDD">
        <w:rPr>
          <w:b/>
          <w:i/>
        </w:rPr>
        <w:t>1</w:t>
      </w:r>
      <w:r w:rsidRPr="00000FDD">
        <w:rPr>
          <w:b/>
          <w:i/>
        </w:rPr>
        <w:t xml:space="preserve"> – </w:t>
      </w:r>
      <w:r w:rsidRPr="00000FDD" w:rsidR="00A72B9A">
        <w:rPr>
          <w:b/>
          <w:i/>
        </w:rPr>
        <w:t>№</w:t>
      </w:r>
      <w:r w:rsidRPr="00000FDD" w:rsidR="009C5C74">
        <w:rPr>
          <w:b/>
          <w:i/>
        </w:rPr>
        <w:t>5</w:t>
      </w:r>
      <w:r w:rsidRPr="00000FDD">
        <w:rPr>
          <w:b/>
          <w:i/>
        </w:rPr>
        <w:t xml:space="preserve"> надо записать в бланке ответов справа от номера выполняемого задания. Каждую цифру, знак минус отрицательного числа и запятую в записи десятичной дроби пишите в отдельной клеточке.</w:t>
      </w:r>
    </w:p>
    <w:p w:rsidR="00666CF6" w:rsidRPr="00000FDD" w:rsidP="00666CF6">
      <w:pPr>
        <w:jc w:val="both"/>
      </w:pPr>
    </w:p>
    <w:p w:rsidR="00CE7CF9" w:rsidRPr="00000FDD" w:rsidP="00666CF6">
      <w:pPr>
        <w:jc w:val="both"/>
      </w:pPr>
      <w:r w:rsidRPr="00000FDD">
        <w:t xml:space="preserve">1. Один рулон обоев стоит </w:t>
      </w:r>
      <w:r w:rsidRPr="00000FDD" w:rsidR="00B53605">
        <w:t xml:space="preserve">1850 рублей. Ожидается </w:t>
      </w:r>
      <w:r w:rsidRPr="00000FDD" w:rsidR="00B53605">
        <w:t>повышение</w:t>
      </w:r>
      <w:r w:rsidRPr="00000FDD" w:rsidR="00B53605">
        <w:t xml:space="preserve"> цены на 10%. </w:t>
      </w:r>
      <w:r w:rsidRPr="00000FDD" w:rsidR="00B53605">
        <w:t>Какое</w:t>
      </w:r>
      <w:r w:rsidRPr="00000FDD" w:rsidR="00B53605">
        <w:t xml:space="preserve"> максимальное число рулонов обоев можно купить на 15 000 рублей?</w:t>
      </w:r>
    </w:p>
    <w:p w:rsidR="00666CF6" w:rsidRPr="00000FDD" w:rsidP="00666CF6">
      <w:pPr>
        <w:jc w:val="both"/>
      </w:pPr>
    </w:p>
    <w:p w:rsidR="00B53605" w:rsidRPr="00000FDD" w:rsidP="00666CF6">
      <w:pPr>
        <w:jc w:val="both"/>
      </w:pPr>
      <w:r w:rsidRPr="00000FDD">
        <w:t xml:space="preserve">2. На графике показано изменение температуры в картинной галерее после включения кондиционера. На оси абсцисс откладывается время в минутах, на оси ординат – температура в градусах Цельсия. Когда температура достигает определенного значения, кондиционер </w:t>
      </w:r>
      <w:r w:rsidRPr="00000FDD" w:rsidR="003A15C6">
        <w:t>выключается автоматически,</w:t>
      </w:r>
      <w:r w:rsidRPr="00000FDD">
        <w:t xml:space="preserve"> и температура начинает расти. По графику </w:t>
      </w:r>
      <w:r w:rsidRPr="00000FDD">
        <w:t>определите, до какой температуры кондиционер охладил воздух к моменту второго выключения. Ответ запишите в градусах Цельсия.</w:t>
      </w:r>
    </w:p>
    <w:p w:rsidR="003A15C6" w:rsidRPr="00000FDD" w:rsidP="00666CF6">
      <w:pPr>
        <w:jc w:val="both"/>
      </w:pPr>
    </w:p>
    <w:p w:rsidR="00B53605" w:rsidRPr="00000FDD">
      <w:r w:rsidRPr="00000FDD">
        <w:rPr>
          <w:noProof/>
          <w:lang w:eastAsia="ru-RU"/>
        </w:rPr>
        <w:drawing>
          <wp:inline distT="0" distB="0" distL="0" distR="0">
            <wp:extent cx="4333875" cy="26162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stretch>
                      <a:fillRect/>
                    </a:stretch>
                  </pic:blipFill>
                  <pic:spPr bwMode="auto">
                    <a:xfrm>
                      <a:off x="0" y="0"/>
                      <a:ext cx="4348149" cy="2624890"/>
                    </a:xfrm>
                    <a:prstGeom prst="rect">
                      <a:avLst/>
                    </a:prstGeom>
                    <a:noFill/>
                    <a:ln w="9525">
                      <a:noFill/>
                      <a:miter lim="800000"/>
                      <a:headEnd/>
                      <a:tailEnd/>
                    </a:ln>
                  </pic:spPr>
                </pic:pic>
              </a:graphicData>
            </a:graphic>
          </wp:inline>
        </w:drawing>
      </w:r>
    </w:p>
    <w:p w:rsidR="003A15C6" w:rsidRPr="00000FDD"/>
    <w:p w:rsidR="00240814" w:rsidRPr="00000FDD">
      <w:r w:rsidRPr="00000FDD">
        <w:t>3</w:t>
      </w:r>
      <w:r w:rsidRPr="00000FDD">
        <w:t xml:space="preserve">. Найдите значение выражения  </w:t>
      </w:r>
      <m:oMath>
        <m:f>
          <m:fPr>
            <m:ctrlPr>
              <w:rPr>
                <w:rFonts w:ascii="Cambria Math" w:hAnsi="Cambria Math"/>
                <w:i/>
                <w:lang w:val="en-US"/>
              </w:rPr>
            </m:ctrlPr>
          </m:fPr>
          <m:num>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7</m:t>
                </m:r>
                <m:r>
                  <w:rPr>
                    <w:rFonts w:ascii="Cambria Math" w:hAnsi="Cambria Math"/>
                    <w:lang w:val="en-US"/>
                  </w:rPr>
                  <m:t>α</m:t>
                </m:r>
                <m:r>
                  <w:rPr>
                    <w:rFonts w:ascii="Cambria Math" w:hAnsi="Cambria Math"/>
                  </w:rPr>
                  <m:t xml:space="preserve">- </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3</m:t>
                    </m:r>
                    <m:r>
                      <w:rPr>
                        <w:rFonts w:ascii="Cambria Math" w:hAnsi="Cambria Math"/>
                        <w:lang w:val="en-US"/>
                      </w:rPr>
                      <m:t>α</m:t>
                    </m:r>
                  </m:e>
                </m:func>
              </m:e>
            </m:func>
          </m:num>
          <m:den>
            <m:r>
              <w:rPr>
                <w:rFonts w:ascii="Cambria Math" w:hAnsi="Cambria Math"/>
              </w:rPr>
              <m:t>2</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5</m:t>
                </m:r>
                <m:r>
                  <w:rPr>
                    <w:rFonts w:ascii="Cambria Math" w:hAnsi="Cambria Math"/>
                    <w:lang w:val="en-US"/>
                  </w:rPr>
                  <m:t>α</m:t>
                </m:r>
              </m:e>
            </m:func>
          </m:den>
        </m:f>
      </m:oMath>
      <w:r w:rsidRPr="00000FDD" w:rsidR="00901FAC">
        <w:t xml:space="preserve"> , если </w:t>
      </w:r>
      <m:oMath>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2</m:t>
            </m:r>
            <m:r>
              <w:rPr>
                <w:rFonts w:ascii="Cambria Math" w:hAnsi="Cambria Math"/>
                <w:lang w:val="en-US"/>
              </w:rPr>
              <m:t>α</m:t>
            </m:r>
          </m:e>
        </m:func>
      </m:oMath>
      <w:r w:rsidRPr="00000FDD" w:rsidR="00901FAC">
        <w:t xml:space="preserve"> = 0,5</w:t>
      </w:r>
    </w:p>
    <w:p w:rsidR="008643E1" w:rsidRPr="00000FDD" w:rsidP="001A1ABB">
      <w:pPr>
        <w:ind w:firstLine="708"/>
      </w:pPr>
    </w:p>
    <w:p w:rsidR="00636145" w:rsidRPr="00000FDD"/>
    <w:p w:rsidR="008643E1" w:rsidRPr="00000FDD" w:rsidP="0053169E">
      <w:r w:rsidRPr="00000FDD">
        <w:t>4</w:t>
      </w:r>
      <w:r w:rsidRPr="00000FDD" w:rsidR="00240814">
        <w:t>. Решите уравнение</w:t>
      </w:r>
      <w:r w:rsidRPr="00000FDD" w:rsidR="000F6C73">
        <w:t>:</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5</m:t>
                </m:r>
              </m:sub>
            </m:sSub>
          </m:fName>
          <m:e>
            <m:r>
              <w:rPr>
                <w:rFonts w:ascii="Cambria Math" w:hAnsi="Cambria Math"/>
              </w:rPr>
              <m:t>(</m:t>
            </m:r>
          </m:e>
        </m:func>
      </m:oMath>
      <w:r w:rsidRPr="00000FDD" w:rsidR="00240814">
        <w:rPr>
          <w:lang w:val="en-US"/>
        </w:rPr>
        <w:t>x</w:t>
      </w:r>
      <w:r w:rsidRPr="00000FDD" w:rsidR="00240814">
        <w:t>+1) – 3 = 0</w:t>
      </w:r>
    </w:p>
    <w:p w:rsidR="008643E1" w:rsidRPr="00000FDD" w:rsidP="0053169E">
      <w:r w:rsidRPr="00000FDD">
        <w:t xml:space="preserve">или </w:t>
      </w:r>
    </w:p>
    <w:p w:rsidR="00240814" w:rsidRPr="00000FDD"/>
    <w:p w:rsidR="003A15C6" w:rsidRPr="00000FDD"/>
    <w:p w:rsidR="00AF04C5" w:rsidRPr="00000FDD" w:rsidP="00A72B9A">
      <w:pPr>
        <w:spacing w:line="276" w:lineRule="auto"/>
        <w:jc w:val="both"/>
      </w:pPr>
      <w:r w:rsidRPr="00000FDD">
        <w:t xml:space="preserve">5. </w:t>
      </w:r>
      <w:r w:rsidRPr="00000FDD">
        <w:rPr>
          <w:bCs/>
          <w:color w:val="000000"/>
          <w:bdr w:val="none" w:sz="0" w:space="0" w:color="auto" w:frame="1"/>
          <w:shd w:val="clear" w:color="auto" w:fill="FFFFFF"/>
        </w:rPr>
        <w:t xml:space="preserve"> На изготовление 16 деталей первый рабочий затрачивает на 6 часов меньше, чем второй рабочий на изготовление 40 таких же деталей. Известно, что первый рабочий за час делает на 3 детали больше, чем второй. Сколько деталей в час делает второй рабочий?</w:t>
      </w:r>
    </w:p>
    <w:p w:rsidR="00666CF6" w:rsidRPr="00000FDD"/>
    <w:p w:rsidR="00636145" w:rsidRPr="00000FDD">
      <w:pPr>
        <w:rPr>
          <w:b/>
          <w:i/>
        </w:rPr>
      </w:pPr>
      <w:r w:rsidRPr="00000FDD">
        <w:rPr>
          <w:b/>
          <w:i/>
        </w:rPr>
        <w:t>Часть</w:t>
      </w:r>
      <w:r w:rsidRPr="00000FDD" w:rsidR="002B1764">
        <w:rPr>
          <w:b/>
          <w:i/>
        </w:rPr>
        <w:t xml:space="preserve"> 2. При выполнении заданий </w:t>
      </w:r>
      <w:r w:rsidRPr="00000FDD" w:rsidR="00A72B9A">
        <w:rPr>
          <w:b/>
          <w:i/>
        </w:rPr>
        <w:t>№</w:t>
      </w:r>
      <w:r w:rsidRPr="00000FDD" w:rsidR="0053169E">
        <w:rPr>
          <w:b/>
          <w:i/>
        </w:rPr>
        <w:t xml:space="preserve"> 6</w:t>
      </w:r>
      <w:r w:rsidRPr="00000FDD">
        <w:rPr>
          <w:b/>
          <w:i/>
        </w:rPr>
        <w:t xml:space="preserve"> необходимо записать решение.</w:t>
      </w:r>
    </w:p>
    <w:p w:rsidR="00AF04C5" w:rsidRPr="00000FDD" w:rsidP="00AF04C5">
      <w:pPr>
        <w:spacing w:line="360" w:lineRule="auto"/>
        <w:jc w:val="both"/>
      </w:pPr>
      <w:r w:rsidRPr="00000FDD">
        <w:t>6</w:t>
      </w:r>
      <w:r w:rsidRPr="00000FDD" w:rsidR="00636145">
        <w:t>.</w:t>
      </w:r>
      <w:r w:rsidRPr="00000FDD" w:rsidR="00A72B9A">
        <w:t>а</w:t>
      </w:r>
      <w:r w:rsidRPr="00000FDD">
        <w:t>) Решите уравнение</w:t>
      </w:r>
      <w:r>
        <w:rPr>
          <w:position w:val="-24"/>
        </w:rPr>
        <w:object>
          <v:shape id="_x0000_i1028" type="#_x0000_t75" style="width:161.65pt;height:35.3pt" o:ole="">
            <v:imagedata r:id="rId9" o:title=""/>
          </v:shape>
          <o:OLEObject Type="Embed" ProgID="Equation.3" ShapeID="_x0000_i1028" DrawAspect="Content" ObjectID="_1784041157" r:id="rId10"/>
        </w:object>
      </w:r>
    </w:p>
    <w:p w:rsidR="000C1E4A" w:rsidRPr="00000FDD" w:rsidP="00326861">
      <w:pPr>
        <w:spacing w:line="360" w:lineRule="auto"/>
        <w:jc w:val="both"/>
      </w:pPr>
      <w:r w:rsidRPr="00000FDD">
        <w:t xml:space="preserve">      б</w:t>
      </w:r>
      <w:r w:rsidRPr="00000FDD" w:rsidR="00AF04C5">
        <w:t>)Н</w:t>
      </w:r>
      <w:r w:rsidRPr="00000FDD" w:rsidR="00AF04C5">
        <w:t>айдите все корни этого уравнения, принадлежащие отрезку [-5π;</w:t>
      </w:r>
      <w:r>
        <w:rPr>
          <w:position w:val="-24"/>
        </w:rPr>
        <w:object>
          <v:shape id="_x0000_i1029" type="#_x0000_t75" style="width:29.9pt;height:31.25pt" o:ole="">
            <v:imagedata r:id="rId11" o:title=""/>
          </v:shape>
          <o:OLEObject Type="Embed" ProgID="Equation.3" ShapeID="_x0000_i1029" DrawAspect="Content" ObjectID="_1784041158" r:id="rId12"/>
        </w:object>
      </w:r>
      <w:r w:rsidRPr="00000FDD" w:rsidR="00AF04C5">
        <w:t>].</w:t>
      </w:r>
    </w:p>
    <w:tbl>
      <w:tblPr>
        <w:tblStyle w:val="10"/>
        <w:tblpPr w:leftFromText="180" w:rightFromText="180" w:vertAnchor="text" w:horzAnchor="margin" w:tblpXSpec="center" w:tblpY="89"/>
        <w:tblW w:w="6662" w:type="dxa"/>
        <w:tblCellMar>
          <w:top w:w="85" w:type="dxa"/>
          <w:left w:w="85" w:type="dxa"/>
          <w:bottom w:w="85" w:type="dxa"/>
          <w:right w:w="85" w:type="dxa"/>
        </w:tblCellMar>
        <w:tblLook w:val="04A0"/>
      </w:tblPr>
      <w:tblGrid>
        <w:gridCol w:w="1560"/>
        <w:gridCol w:w="3685"/>
        <w:gridCol w:w="1417"/>
      </w:tblGrid>
      <w:tr w:rsidTr="005A07AE">
        <w:tblPrEx>
          <w:tblW w:w="6662" w:type="dxa"/>
          <w:tblCellMar>
            <w:top w:w="85" w:type="dxa"/>
            <w:left w:w="85" w:type="dxa"/>
            <w:bottom w:w="85" w:type="dxa"/>
            <w:right w:w="85" w:type="dxa"/>
          </w:tblCellMar>
          <w:tblLook w:val="04A0"/>
        </w:tblPrEx>
        <w:tc>
          <w:tcPr>
            <w:tcW w:w="1560" w:type="dxa"/>
          </w:tcPr>
          <w:p w:rsidR="005A07AE" w:rsidRPr="00000FDD" w:rsidP="005A07AE">
            <w:pPr>
              <w:jc w:val="center"/>
              <w:rPr>
                <w:rFonts w:eastAsia="Calibri"/>
                <w:i/>
                <w:lang w:eastAsia="en-US"/>
              </w:rPr>
            </w:pPr>
            <w:r w:rsidRPr="00000FDD">
              <w:rPr>
                <w:rFonts w:eastAsia="Calibri"/>
                <w:i/>
                <w:lang w:eastAsia="en-US"/>
              </w:rPr>
              <w:t>Задание</w:t>
            </w:r>
          </w:p>
        </w:tc>
        <w:tc>
          <w:tcPr>
            <w:tcW w:w="3685" w:type="dxa"/>
          </w:tcPr>
          <w:p w:rsidR="005A07AE" w:rsidRPr="00000FDD" w:rsidP="005A07AE">
            <w:pPr>
              <w:rPr>
                <w:rFonts w:eastAsia="Calibri"/>
                <w:lang w:eastAsia="en-US"/>
              </w:rPr>
            </w:pPr>
            <w:r w:rsidRPr="00000FDD">
              <w:rPr>
                <w:rFonts w:eastAsia="Calibri"/>
                <w:b/>
                <w:lang w:eastAsia="en-US"/>
              </w:rPr>
              <w:t>Вариант 1</w:t>
            </w:r>
          </w:p>
        </w:tc>
        <w:tc>
          <w:tcPr>
            <w:tcW w:w="1417" w:type="dxa"/>
          </w:tcPr>
          <w:p w:rsidR="005A07AE" w:rsidRPr="00000FDD" w:rsidP="005A07AE">
            <w:pPr>
              <w:spacing w:line="360" w:lineRule="auto"/>
              <w:jc w:val="center"/>
              <w:rPr>
                <w:rFonts w:eastAsia="Calibri"/>
                <w:i/>
                <w:lang w:eastAsia="en-US"/>
              </w:rPr>
            </w:pPr>
            <w:r w:rsidRPr="00000FDD">
              <w:rPr>
                <w:rFonts w:eastAsia="Calibri"/>
                <w:i/>
                <w:lang w:eastAsia="en-US"/>
              </w:rPr>
              <w:t>Баллы</w:t>
            </w:r>
          </w:p>
        </w:tc>
      </w:tr>
      <w:tr w:rsidTr="005A07AE">
        <w:tblPrEx>
          <w:tblW w:w="6662" w:type="dxa"/>
          <w:tblCellMar>
            <w:top w:w="85" w:type="dxa"/>
            <w:left w:w="85" w:type="dxa"/>
            <w:bottom w:w="85" w:type="dxa"/>
            <w:right w:w="85" w:type="dxa"/>
          </w:tblCellMar>
          <w:tblLook w:val="04A0"/>
        </w:tblPrEx>
        <w:trPr>
          <w:trHeight w:val="361"/>
        </w:trPr>
        <w:tc>
          <w:tcPr>
            <w:tcW w:w="1560" w:type="dxa"/>
          </w:tcPr>
          <w:p w:rsidR="005A07AE" w:rsidRPr="00000FDD" w:rsidP="005A07AE">
            <w:pPr>
              <w:numPr>
                <w:ilvl w:val="0"/>
                <w:numId w:val="1"/>
              </w:numPr>
              <w:ind w:right="28"/>
              <w:contextualSpacing/>
              <w:rPr>
                <w:rFonts w:eastAsia="Calibri"/>
                <w:lang w:eastAsia="en-US"/>
              </w:rPr>
            </w:pPr>
          </w:p>
        </w:tc>
        <w:tc>
          <w:tcPr>
            <w:tcW w:w="3685" w:type="dxa"/>
            <w:tcMar>
              <w:left w:w="227" w:type="dxa"/>
            </w:tcMar>
          </w:tcPr>
          <w:p w:rsidR="005A07AE" w:rsidRPr="00000FDD" w:rsidP="005A07AE">
            <w:pPr>
              <w:ind w:left="39"/>
              <w:rPr>
                <w:rFonts w:eastAsia="Calibri"/>
                <w:lang w:eastAsia="en-US"/>
              </w:rPr>
            </w:pPr>
            <w:r w:rsidRPr="00000FDD">
              <w:rPr>
                <w:rFonts w:eastAsia="Calibri"/>
                <w:lang w:eastAsia="en-US"/>
              </w:rPr>
              <w:t>7</w:t>
            </w:r>
          </w:p>
        </w:tc>
        <w:tc>
          <w:tcPr>
            <w:tcW w:w="1417" w:type="dxa"/>
          </w:tcPr>
          <w:p w:rsidR="005A07AE" w:rsidRPr="00000FDD" w:rsidP="005A07AE">
            <w:pPr>
              <w:spacing w:line="288" w:lineRule="auto"/>
              <w:rPr>
                <w:rFonts w:eastAsia="Calibri"/>
                <w:lang w:eastAsia="en-US"/>
              </w:rPr>
            </w:pPr>
            <w:r w:rsidRPr="00000FDD">
              <w:rPr>
                <w:rFonts w:eastAsia="Calibri"/>
                <w:lang w:eastAsia="en-US"/>
              </w:rPr>
              <w:t>1 балл</w:t>
            </w:r>
          </w:p>
        </w:tc>
      </w:tr>
      <w:tr w:rsidTr="005A07AE">
        <w:tblPrEx>
          <w:tblW w:w="6662" w:type="dxa"/>
          <w:tblCellMar>
            <w:top w:w="85" w:type="dxa"/>
            <w:left w:w="85" w:type="dxa"/>
            <w:bottom w:w="85" w:type="dxa"/>
            <w:right w:w="85" w:type="dxa"/>
          </w:tblCellMar>
          <w:tblLook w:val="04A0"/>
        </w:tblPrEx>
        <w:tc>
          <w:tcPr>
            <w:tcW w:w="1560" w:type="dxa"/>
          </w:tcPr>
          <w:p w:rsidR="005A07AE" w:rsidRPr="00000FDD" w:rsidP="005A07AE">
            <w:pPr>
              <w:numPr>
                <w:ilvl w:val="0"/>
                <w:numId w:val="1"/>
              </w:numPr>
              <w:ind w:left="308" w:right="197" w:hanging="108"/>
              <w:contextualSpacing/>
              <w:rPr>
                <w:rFonts w:eastAsia="Calibri"/>
                <w:lang w:eastAsia="en-US"/>
              </w:rPr>
            </w:pPr>
          </w:p>
        </w:tc>
        <w:tc>
          <w:tcPr>
            <w:tcW w:w="3685" w:type="dxa"/>
            <w:tcMar>
              <w:left w:w="227" w:type="dxa"/>
            </w:tcMar>
          </w:tcPr>
          <w:p w:rsidR="005A07AE" w:rsidRPr="00000FDD" w:rsidP="005A07AE">
            <w:pPr>
              <w:ind w:left="39"/>
              <w:rPr>
                <w:rFonts w:eastAsia="Calibri"/>
                <w:lang w:eastAsia="en-US"/>
              </w:rPr>
            </w:pPr>
            <w:r w:rsidRPr="00000FDD">
              <w:rPr>
                <w:rFonts w:eastAsia="Calibri"/>
                <w:lang w:eastAsia="en-US"/>
              </w:rPr>
              <w:t>18</w:t>
            </w:r>
          </w:p>
        </w:tc>
        <w:tc>
          <w:tcPr>
            <w:tcW w:w="1417" w:type="dxa"/>
          </w:tcPr>
          <w:p w:rsidR="005A07AE" w:rsidRPr="00000FDD" w:rsidP="005A07AE">
            <w:pPr>
              <w:spacing w:line="288" w:lineRule="auto"/>
              <w:rPr>
                <w:rFonts w:eastAsia="Calibri"/>
                <w:lang w:eastAsia="en-US"/>
              </w:rPr>
            </w:pPr>
            <w:r w:rsidRPr="00000FDD">
              <w:rPr>
                <w:rFonts w:eastAsia="Calibri"/>
                <w:lang w:eastAsia="en-US"/>
              </w:rPr>
              <w:t>1 балл</w:t>
            </w:r>
          </w:p>
        </w:tc>
      </w:tr>
      <w:tr w:rsidTr="005A07AE">
        <w:tblPrEx>
          <w:tblW w:w="6662" w:type="dxa"/>
          <w:tblCellMar>
            <w:top w:w="85" w:type="dxa"/>
            <w:left w:w="85" w:type="dxa"/>
            <w:bottom w:w="85" w:type="dxa"/>
            <w:right w:w="85" w:type="dxa"/>
          </w:tblCellMar>
          <w:tblLook w:val="04A0"/>
        </w:tblPrEx>
        <w:tc>
          <w:tcPr>
            <w:tcW w:w="1560" w:type="dxa"/>
          </w:tcPr>
          <w:p w:rsidR="005A07AE" w:rsidRPr="00000FDD" w:rsidP="005A07AE">
            <w:pPr>
              <w:numPr>
                <w:ilvl w:val="0"/>
                <w:numId w:val="1"/>
              </w:numPr>
              <w:ind w:left="308" w:right="28" w:hanging="89"/>
              <w:contextualSpacing/>
              <w:rPr>
                <w:rFonts w:eastAsia="Calibri"/>
                <w:lang w:eastAsia="en-US"/>
              </w:rPr>
            </w:pPr>
          </w:p>
        </w:tc>
        <w:tc>
          <w:tcPr>
            <w:tcW w:w="3685" w:type="dxa"/>
            <w:tcMar>
              <w:left w:w="227" w:type="dxa"/>
            </w:tcMar>
          </w:tcPr>
          <w:p w:rsidR="005A07AE" w:rsidRPr="00000FDD" w:rsidP="005A07AE">
            <w:pPr>
              <w:ind w:left="39"/>
              <w:rPr>
                <w:rFonts w:eastAsia="Calibri"/>
                <w:lang w:eastAsia="en-US"/>
              </w:rPr>
            </w:pPr>
            <w:r>
              <w:rPr>
                <w:rFonts w:eastAsia="Calibri"/>
                <w:lang w:eastAsia="en-US"/>
              </w:rPr>
              <w:t>0,5</w:t>
            </w:r>
          </w:p>
        </w:tc>
        <w:tc>
          <w:tcPr>
            <w:tcW w:w="1417" w:type="dxa"/>
          </w:tcPr>
          <w:p w:rsidR="005A07AE" w:rsidRPr="00000FDD" w:rsidP="005A07AE">
            <w:pPr>
              <w:spacing w:line="288" w:lineRule="auto"/>
              <w:rPr>
                <w:rFonts w:eastAsia="Calibri"/>
                <w:lang w:eastAsia="en-US"/>
              </w:rPr>
            </w:pPr>
            <w:r w:rsidRPr="00000FDD">
              <w:rPr>
                <w:rFonts w:eastAsia="Calibri"/>
                <w:lang w:eastAsia="en-US"/>
              </w:rPr>
              <w:t>1 балл</w:t>
            </w:r>
          </w:p>
        </w:tc>
      </w:tr>
      <w:tr w:rsidTr="005A07AE">
        <w:tblPrEx>
          <w:tblW w:w="6662" w:type="dxa"/>
          <w:tblCellMar>
            <w:top w:w="85" w:type="dxa"/>
            <w:left w:w="85" w:type="dxa"/>
            <w:bottom w:w="85" w:type="dxa"/>
            <w:right w:w="85" w:type="dxa"/>
          </w:tblCellMar>
          <w:tblLook w:val="04A0"/>
        </w:tblPrEx>
        <w:tc>
          <w:tcPr>
            <w:tcW w:w="1560" w:type="dxa"/>
          </w:tcPr>
          <w:p w:rsidR="005A07AE" w:rsidRPr="00000FDD" w:rsidP="005A07AE">
            <w:pPr>
              <w:numPr>
                <w:ilvl w:val="0"/>
                <w:numId w:val="1"/>
              </w:numPr>
              <w:ind w:left="308" w:right="28" w:hanging="89"/>
              <w:contextualSpacing/>
              <w:rPr>
                <w:rFonts w:eastAsia="Calibri"/>
                <w:lang w:eastAsia="en-US"/>
              </w:rPr>
            </w:pPr>
          </w:p>
        </w:tc>
        <w:tc>
          <w:tcPr>
            <w:tcW w:w="3685" w:type="dxa"/>
            <w:tcMar>
              <w:left w:w="227" w:type="dxa"/>
            </w:tcMar>
          </w:tcPr>
          <w:p w:rsidR="005A07AE" w:rsidRPr="00000FDD" w:rsidP="005A07AE">
            <w:pPr>
              <w:ind w:left="39"/>
              <w:rPr>
                <w:rFonts w:eastAsia="Calibri"/>
                <w:lang w:eastAsia="en-US"/>
              </w:rPr>
            </w:pPr>
            <w:r>
              <w:rPr>
                <w:rFonts w:eastAsia="Calibri"/>
                <w:lang w:eastAsia="en-US"/>
              </w:rPr>
              <w:t>124</w:t>
            </w:r>
          </w:p>
        </w:tc>
        <w:tc>
          <w:tcPr>
            <w:tcW w:w="1417" w:type="dxa"/>
          </w:tcPr>
          <w:p w:rsidR="005A07AE" w:rsidRPr="00000FDD" w:rsidP="005A07AE">
            <w:pPr>
              <w:spacing w:line="288" w:lineRule="auto"/>
              <w:rPr>
                <w:rFonts w:eastAsia="Calibri"/>
                <w:lang w:eastAsia="en-US"/>
              </w:rPr>
            </w:pPr>
            <w:r w:rsidRPr="00000FDD">
              <w:rPr>
                <w:rFonts w:eastAsia="Calibri"/>
                <w:lang w:eastAsia="en-US"/>
              </w:rPr>
              <w:t>1 балл</w:t>
            </w:r>
          </w:p>
        </w:tc>
      </w:tr>
      <w:tr w:rsidTr="005A07AE">
        <w:tblPrEx>
          <w:tblW w:w="6662" w:type="dxa"/>
          <w:tblCellMar>
            <w:top w:w="85" w:type="dxa"/>
            <w:left w:w="85" w:type="dxa"/>
            <w:bottom w:w="85" w:type="dxa"/>
            <w:right w:w="85" w:type="dxa"/>
          </w:tblCellMar>
          <w:tblLook w:val="04A0"/>
        </w:tblPrEx>
        <w:tc>
          <w:tcPr>
            <w:tcW w:w="1560" w:type="dxa"/>
          </w:tcPr>
          <w:p w:rsidR="005A07AE" w:rsidRPr="00000FDD" w:rsidP="005A07AE">
            <w:pPr>
              <w:numPr>
                <w:ilvl w:val="0"/>
                <w:numId w:val="1"/>
              </w:numPr>
              <w:ind w:left="308" w:right="28" w:hanging="89"/>
              <w:contextualSpacing/>
              <w:rPr>
                <w:rFonts w:eastAsia="Calibri"/>
                <w:lang w:eastAsia="en-US"/>
              </w:rPr>
            </w:pPr>
          </w:p>
        </w:tc>
        <w:tc>
          <w:tcPr>
            <w:tcW w:w="3685" w:type="dxa"/>
            <w:tcMar>
              <w:left w:w="227" w:type="dxa"/>
            </w:tcMar>
          </w:tcPr>
          <w:p w:rsidR="005A07AE" w:rsidRPr="00000FDD" w:rsidP="005A07AE">
            <w:pPr>
              <w:ind w:left="39"/>
              <w:rPr>
                <w:rFonts w:eastAsia="Calibri"/>
                <w:lang w:eastAsia="en-US"/>
              </w:rPr>
            </w:pPr>
            <w:r>
              <w:rPr>
                <w:rFonts w:eastAsia="Calibri"/>
                <w:lang w:eastAsia="en-US"/>
              </w:rPr>
              <w:t>5</w:t>
            </w:r>
          </w:p>
        </w:tc>
        <w:tc>
          <w:tcPr>
            <w:tcW w:w="1417" w:type="dxa"/>
          </w:tcPr>
          <w:p w:rsidR="005A07AE" w:rsidRPr="00000FDD" w:rsidP="005A07AE">
            <w:pPr>
              <w:spacing w:line="288" w:lineRule="auto"/>
              <w:rPr>
                <w:rFonts w:eastAsia="Calibri"/>
                <w:lang w:eastAsia="en-US"/>
              </w:rPr>
            </w:pPr>
            <w:r w:rsidRPr="00000FDD">
              <w:rPr>
                <w:rFonts w:eastAsia="Calibri"/>
                <w:lang w:eastAsia="en-US"/>
              </w:rPr>
              <w:t>1 балл</w:t>
            </w:r>
          </w:p>
        </w:tc>
      </w:tr>
      <w:tr w:rsidTr="005A07AE">
        <w:tblPrEx>
          <w:tblW w:w="6662" w:type="dxa"/>
          <w:tblCellMar>
            <w:top w:w="85" w:type="dxa"/>
            <w:left w:w="85" w:type="dxa"/>
            <w:bottom w:w="85" w:type="dxa"/>
            <w:right w:w="85" w:type="dxa"/>
          </w:tblCellMar>
          <w:tblLook w:val="04A0"/>
        </w:tblPrEx>
        <w:tc>
          <w:tcPr>
            <w:tcW w:w="1560" w:type="dxa"/>
          </w:tcPr>
          <w:p w:rsidR="005A07AE" w:rsidRPr="00000FDD" w:rsidP="005A07AE">
            <w:pPr>
              <w:numPr>
                <w:ilvl w:val="0"/>
                <w:numId w:val="1"/>
              </w:numPr>
              <w:ind w:left="308" w:right="28" w:hanging="89"/>
              <w:contextualSpacing/>
              <w:rPr>
                <w:rFonts w:eastAsia="Calibri"/>
                <w:lang w:eastAsia="en-US"/>
              </w:rPr>
            </w:pPr>
          </w:p>
        </w:tc>
        <w:tc>
          <w:tcPr>
            <w:tcW w:w="3685" w:type="dxa"/>
            <w:tcMar>
              <w:left w:w="227" w:type="dxa"/>
            </w:tcMar>
          </w:tcPr>
          <w:p w:rsidR="005A07AE" w:rsidRPr="005D3640" w:rsidP="005A07AE">
            <w:pPr>
              <w:ind w:left="39"/>
              <w:rPr>
                <w:rFonts w:eastAsia="Calibri"/>
                <w:lang w:eastAsia="en-US"/>
              </w:rPr>
            </w:pPr>
            <w:r w:rsidRPr="005D3640">
              <w:rPr>
                <w:rFonts w:eastAsia="Calibri" w:hint="eastAsia"/>
                <w:lang w:eastAsia="en-US"/>
              </w:rPr>
              <w:t>а</w:t>
            </w:r>
            <w:r w:rsidRPr="005D3640">
              <w:rPr>
                <w:rFonts w:eastAsia="Calibri" w:hint="eastAsia"/>
                <w:lang w:eastAsia="en-US"/>
              </w:rPr>
              <w:t>)  2</w:t>
            </w:r>
            <w:r w:rsidRPr="005D3640">
              <w:rPr>
                <w:rFonts w:eastAsia="Calibri" w:hint="eastAsia"/>
                <w:lang w:eastAsia="en-US"/>
              </w:rPr>
              <w:t>π</w:t>
            </w:r>
            <w:r w:rsidRPr="005D3640">
              <w:rPr>
                <w:rFonts w:eastAsia="Calibri" w:hint="eastAsia"/>
                <w:lang w:eastAsia="en-US"/>
              </w:rPr>
              <w:t>/3+2</w:t>
            </w:r>
            <w:r w:rsidRPr="005D3640">
              <w:rPr>
                <w:rFonts w:eastAsia="Calibri" w:hint="eastAsia"/>
                <w:lang w:eastAsia="en-US"/>
              </w:rPr>
              <w:t>π</w:t>
            </w:r>
            <w:r w:rsidRPr="005D3640">
              <w:rPr>
                <w:rFonts w:eastAsia="Calibri" w:hint="eastAsia"/>
                <w:lang w:eastAsia="en-US"/>
              </w:rPr>
              <w:t>n,n</w:t>
            </w:r>
            <w:r w:rsidRPr="005D3640">
              <w:rPr>
                <w:rFonts w:ascii="Cambria Math" w:eastAsia="Calibri" w:hAnsi="Cambria Math" w:cs="Cambria Math"/>
                <w:lang w:eastAsia="en-US"/>
              </w:rPr>
              <w:t>∈</w:t>
            </w:r>
            <w:r w:rsidRPr="005D3640">
              <w:rPr>
                <w:rFonts w:eastAsia="Calibri" w:hint="eastAsia"/>
                <w:lang w:eastAsia="en-US"/>
              </w:rPr>
              <w:t>Z</w:t>
            </w:r>
          </w:p>
          <w:p w:rsidR="005A07AE" w:rsidRPr="005D3640" w:rsidP="005A07AE">
            <w:pPr>
              <w:ind w:left="39"/>
              <w:rPr>
                <w:rFonts w:eastAsia="Calibri"/>
                <w:lang w:eastAsia="en-US"/>
              </w:rPr>
            </w:pPr>
            <w:r w:rsidRPr="005D3640">
              <w:rPr>
                <w:rFonts w:eastAsia="Calibri" w:hint="eastAsia"/>
                <w:lang w:eastAsia="en-US"/>
              </w:rPr>
              <w:t>4</w:t>
            </w:r>
            <w:r w:rsidRPr="005D3640">
              <w:rPr>
                <w:rFonts w:eastAsia="Calibri" w:hint="eastAsia"/>
                <w:lang w:eastAsia="en-US"/>
              </w:rPr>
              <w:t>π</w:t>
            </w:r>
            <w:r w:rsidRPr="005D3640">
              <w:rPr>
                <w:rFonts w:eastAsia="Calibri" w:hint="eastAsia"/>
                <w:lang w:eastAsia="en-US"/>
              </w:rPr>
              <w:t>/3+2</w:t>
            </w:r>
            <w:r w:rsidRPr="005D3640">
              <w:rPr>
                <w:rFonts w:eastAsia="Calibri" w:hint="eastAsia"/>
                <w:lang w:eastAsia="en-US"/>
              </w:rPr>
              <w:t>π</w:t>
            </w:r>
            <w:r w:rsidRPr="005D3640">
              <w:rPr>
                <w:rFonts w:eastAsia="Calibri" w:hint="eastAsia"/>
                <w:lang w:eastAsia="en-US"/>
              </w:rPr>
              <w:t>m,m</w:t>
            </w:r>
            <w:r w:rsidRPr="005D3640">
              <w:rPr>
                <w:rFonts w:ascii="Cambria Math" w:eastAsia="Calibri" w:hAnsi="Cambria Math" w:cs="Cambria Math"/>
                <w:lang w:eastAsia="en-US"/>
              </w:rPr>
              <w:t>∈</w:t>
            </w:r>
            <w:r w:rsidRPr="005D3640">
              <w:rPr>
                <w:rFonts w:eastAsia="Calibri" w:hint="eastAsia"/>
                <w:lang w:eastAsia="en-US"/>
              </w:rPr>
              <w:t>Z</w:t>
            </w:r>
          </w:p>
          <w:p w:rsidR="005A07AE" w:rsidRPr="00000FDD" w:rsidP="005A07AE">
            <w:pPr>
              <w:ind w:left="39"/>
              <w:rPr>
                <w:rFonts w:eastAsia="Calibri"/>
                <w:lang w:eastAsia="en-US"/>
              </w:rPr>
            </w:pPr>
            <w:r w:rsidRPr="005D3640">
              <w:rPr>
                <w:rFonts w:eastAsia="Calibri"/>
                <w:lang w:eastAsia="en-US"/>
              </w:rPr>
              <w:t>б)-14π/3</w:t>
            </w:r>
          </w:p>
        </w:tc>
        <w:tc>
          <w:tcPr>
            <w:tcW w:w="1417" w:type="dxa"/>
          </w:tcPr>
          <w:p w:rsidR="005A07AE" w:rsidRPr="00000FDD" w:rsidP="005A07AE">
            <w:pPr>
              <w:spacing w:line="288" w:lineRule="auto"/>
              <w:rPr>
                <w:rFonts w:eastAsia="Calibri"/>
                <w:lang w:eastAsia="en-US"/>
              </w:rPr>
            </w:pPr>
            <w:r>
              <w:rPr>
                <w:rFonts w:eastAsia="Calibri"/>
                <w:lang w:eastAsia="en-US"/>
              </w:rPr>
              <w:t>2</w:t>
            </w:r>
            <w:r w:rsidRPr="00000FDD">
              <w:rPr>
                <w:rFonts w:eastAsia="Calibri"/>
                <w:lang w:eastAsia="en-US"/>
              </w:rPr>
              <w:t xml:space="preserve"> балл</w:t>
            </w:r>
            <w:r>
              <w:rPr>
                <w:rFonts w:eastAsia="Calibri"/>
                <w:lang w:eastAsia="en-US"/>
              </w:rPr>
              <w:t>а</w:t>
            </w:r>
          </w:p>
        </w:tc>
      </w:tr>
    </w:tbl>
    <w:p w:rsidR="002C7C0D" w:rsidRPr="00000FDD" w:rsidP="003C6F5A">
      <w:pPr>
        <w:jc w:val="both"/>
      </w:pPr>
    </w:p>
    <w:p w:rsidR="002C7C0D" w:rsidRPr="00000FDD" w:rsidP="003C6F5A">
      <w:pPr>
        <w:jc w:val="both"/>
      </w:pPr>
    </w:p>
    <w:p w:rsidR="002C7C0D" w:rsidRPr="00000FDD" w:rsidP="003C6F5A">
      <w:pPr>
        <w:jc w:val="both"/>
      </w:pPr>
    </w:p>
    <w:p w:rsidR="002C7C0D" w:rsidRPr="00000FDD" w:rsidP="003C6F5A">
      <w:pPr>
        <w:jc w:val="both"/>
      </w:pPr>
    </w:p>
    <w:p w:rsidR="002C7C0D" w:rsidRPr="00000FDD" w:rsidP="003C6F5A">
      <w:pPr>
        <w:spacing w:line="360" w:lineRule="auto"/>
        <w:jc w:val="both"/>
      </w:pPr>
    </w:p>
    <w:p w:rsidR="00515C65" w:rsidRPr="00000FDD" w:rsidP="00515C65"/>
    <w:p w:rsidR="00515C65" w:rsidRPr="00000FDD"/>
    <w:p w:rsidR="00CE5630" w:rsidRPr="00000FDD"/>
    <w:p w:rsidR="00CE5630" w:rsidRPr="00000FDD"/>
    <w:p w:rsidR="00CE5630" w:rsidRPr="00000FDD"/>
    <w:p w:rsidR="00CE5630" w:rsidRPr="00000FDD"/>
    <w:p w:rsidR="00CE5630" w:rsidRPr="00000FDD"/>
    <w:p w:rsidR="00CE5630" w:rsidRPr="00000FDD"/>
    <w:p w:rsidR="00CE5630" w:rsidRPr="00000FDD"/>
    <w:p w:rsidR="00CE5630" w:rsidRPr="00000FDD"/>
    <w:p w:rsidR="00CE5630" w:rsidRPr="00000FDD"/>
    <w:p w:rsidR="00CE5630" w:rsidRPr="00000FDD">
      <w:pPr>
        <w:sectPr w:rsidSect="00A22DC8">
          <w:type w:val="continuous"/>
          <w:pgSz w:w="11906" w:h="16838"/>
          <w:pgMar w:top="567" w:right="850" w:bottom="426" w:left="1701" w:header="708" w:footer="708" w:gutter="0"/>
          <w:cols w:space="708"/>
          <w:docGrid w:linePitch="360"/>
        </w:sectPr>
      </w:pPr>
      <w:bookmarkStart w:id="0" w:name="_GoBack"/>
      <w:bookmarkEnd w:id="0"/>
    </w:p>
    <w:p w:rsidR="00753906" w:rsidRPr="003E6539" w:rsidP="00326861">
      <w:pPr>
        <w:shd w:val="clear" w:color="auto" w:fill="FFFFFF"/>
        <w:spacing w:before="120"/>
        <w:jc w:val="both"/>
        <w:rPr>
          <w:b/>
          <w:sz w:val="28"/>
          <w:szCs w:val="28"/>
        </w:rPr>
      </w:pPr>
    </w:p>
    <w:p w:rsidR="00753906" w:rsidRPr="003E6539" w:rsidP="00753906">
      <w:pPr>
        <w:jc w:val="center"/>
        <w:rPr>
          <w:rFonts w:eastAsiaTheme="minorEastAsia"/>
          <w:b/>
          <w:sz w:val="28"/>
          <w:szCs w:val="28"/>
          <w:lang w:eastAsia="ru-RU"/>
        </w:rPr>
      </w:pPr>
      <w:r w:rsidRPr="003E6539">
        <w:rPr>
          <w:b/>
          <w:sz w:val="28"/>
          <w:szCs w:val="28"/>
        </w:rPr>
        <w:t xml:space="preserve">Фонд  </w:t>
      </w:r>
    </w:p>
    <w:p w:rsidR="00753906" w:rsidRPr="003E6539" w:rsidP="00753906">
      <w:pPr>
        <w:jc w:val="center"/>
        <w:rPr>
          <w:b/>
          <w:sz w:val="28"/>
          <w:szCs w:val="28"/>
        </w:rPr>
      </w:pPr>
      <w:r w:rsidRPr="003E6539">
        <w:rPr>
          <w:b/>
          <w:sz w:val="28"/>
          <w:szCs w:val="28"/>
        </w:rPr>
        <w:t>оценочных средств по алгебре</w:t>
      </w:r>
      <w:r w:rsidRPr="003E6539" w:rsidR="0053051D">
        <w:rPr>
          <w:b/>
          <w:sz w:val="28"/>
          <w:szCs w:val="28"/>
        </w:rPr>
        <w:t xml:space="preserve"> </w:t>
      </w:r>
      <w:r w:rsidRPr="003E6539" w:rsidR="006269BB">
        <w:rPr>
          <w:b/>
          <w:sz w:val="28"/>
          <w:szCs w:val="28"/>
        </w:rPr>
        <w:t xml:space="preserve">за 1 полугодие </w:t>
      </w:r>
      <w:r w:rsidRPr="003E6539">
        <w:rPr>
          <w:b/>
          <w:sz w:val="28"/>
          <w:szCs w:val="28"/>
        </w:rPr>
        <w:t>для 10 класса</w:t>
      </w:r>
    </w:p>
    <w:p w:rsidR="007D4DCB" w:rsidRPr="003E6539" w:rsidP="003B46FE">
      <w:pPr>
        <w:ind w:firstLine="709"/>
        <w:jc w:val="center"/>
        <w:rPr>
          <w:b/>
          <w:sz w:val="28"/>
          <w:szCs w:val="28"/>
        </w:rPr>
      </w:pPr>
      <w:r w:rsidRPr="003E6539">
        <w:rPr>
          <w:b/>
          <w:sz w:val="28"/>
          <w:szCs w:val="28"/>
        </w:rPr>
        <w:t>(углубленный уровень)</w:t>
      </w:r>
    </w:p>
    <w:p w:rsidR="003B46FE" w:rsidRPr="003E6539" w:rsidP="003B46FE">
      <w:pPr>
        <w:ind w:firstLine="709"/>
        <w:jc w:val="center"/>
        <w:rPr>
          <w:b/>
          <w:sz w:val="28"/>
          <w:szCs w:val="28"/>
        </w:rPr>
      </w:pPr>
    </w:p>
    <w:p w:rsidR="003B46FE" w:rsidRPr="003E6539" w:rsidP="003B46FE">
      <w:pPr>
        <w:spacing w:before="120"/>
        <w:jc w:val="center"/>
        <w:rPr>
          <w:b/>
          <w:sz w:val="28"/>
          <w:szCs w:val="28"/>
        </w:rPr>
      </w:pPr>
      <w:r w:rsidRPr="003E6539">
        <w:rPr>
          <w:b/>
          <w:sz w:val="28"/>
          <w:szCs w:val="28"/>
        </w:rPr>
        <w:t>Спецификация контрольно-измерительных материалов</w:t>
      </w:r>
    </w:p>
    <w:p w:rsidR="003B46FE" w:rsidRPr="003E6539" w:rsidP="003B46FE">
      <w:pPr>
        <w:jc w:val="center"/>
        <w:rPr>
          <w:b/>
          <w:sz w:val="28"/>
          <w:szCs w:val="28"/>
        </w:rPr>
      </w:pPr>
      <w:r w:rsidRPr="003E6539">
        <w:rPr>
          <w:b/>
          <w:sz w:val="28"/>
          <w:szCs w:val="28"/>
        </w:rPr>
        <w:t xml:space="preserve">для проведения </w:t>
      </w:r>
      <w:r w:rsidRPr="003E6539">
        <w:rPr>
          <w:b/>
          <w:sz w:val="28"/>
          <w:szCs w:val="28"/>
        </w:rPr>
        <w:t>процедур контроля оценки качества образования</w:t>
      </w:r>
    </w:p>
    <w:p w:rsidR="003B46FE" w:rsidRPr="003E6539" w:rsidP="003B46FE">
      <w:pPr>
        <w:jc w:val="center"/>
        <w:rPr>
          <w:b/>
          <w:sz w:val="28"/>
          <w:szCs w:val="28"/>
        </w:rPr>
      </w:pPr>
      <w:r w:rsidRPr="003E6539">
        <w:rPr>
          <w:b/>
          <w:sz w:val="28"/>
          <w:szCs w:val="28"/>
        </w:rPr>
        <w:t xml:space="preserve">на уровне среднего общего образования в рамках </w:t>
      </w:r>
      <w:r w:rsidRPr="003E6539" w:rsidR="0053051D">
        <w:rPr>
          <w:b/>
          <w:sz w:val="28"/>
          <w:szCs w:val="28"/>
        </w:rPr>
        <w:t xml:space="preserve">входной диагностической аттестации за курс основной общеобразовательной программы </w:t>
      </w:r>
      <w:r w:rsidRPr="003E6539">
        <w:rPr>
          <w:b/>
          <w:sz w:val="28"/>
          <w:szCs w:val="28"/>
        </w:rPr>
        <w:t xml:space="preserve">аттестации за </w:t>
      </w:r>
      <w:r w:rsidRPr="003E6539" w:rsidR="00EF4E5D">
        <w:rPr>
          <w:b/>
          <w:sz w:val="28"/>
          <w:szCs w:val="28"/>
        </w:rPr>
        <w:t>курс ООП</w:t>
      </w:r>
      <w:r w:rsidRPr="003E6539">
        <w:rPr>
          <w:b/>
          <w:sz w:val="28"/>
          <w:szCs w:val="28"/>
        </w:rPr>
        <w:t xml:space="preserve"> по алгебре (углубленный </w:t>
      </w:r>
      <w:r w:rsidRPr="003E6539" w:rsidR="0039365E">
        <w:rPr>
          <w:b/>
          <w:sz w:val="28"/>
          <w:szCs w:val="28"/>
        </w:rPr>
        <w:t>уровень</w:t>
      </w:r>
      <w:r w:rsidRPr="003E6539">
        <w:rPr>
          <w:b/>
          <w:sz w:val="28"/>
          <w:szCs w:val="28"/>
        </w:rPr>
        <w:t>)</w:t>
      </w:r>
    </w:p>
    <w:p w:rsidR="003B46FE" w:rsidRPr="003E6539" w:rsidP="003B46FE">
      <w:pPr>
        <w:ind w:firstLine="709"/>
        <w:jc w:val="center"/>
        <w:rPr>
          <w:sz w:val="28"/>
          <w:szCs w:val="28"/>
        </w:rPr>
      </w:pPr>
    </w:p>
    <w:p w:rsidR="007D4DCB" w:rsidRPr="003E6539" w:rsidP="003B46FE">
      <w:pPr>
        <w:spacing w:line="360" w:lineRule="auto"/>
        <w:jc w:val="both"/>
        <w:rPr>
          <w:sz w:val="28"/>
          <w:szCs w:val="28"/>
        </w:rPr>
      </w:pPr>
      <w:r w:rsidRPr="003E6539">
        <w:rPr>
          <w:b/>
          <w:sz w:val="28"/>
          <w:szCs w:val="28"/>
        </w:rPr>
        <w:t>Тип контроля:</w:t>
      </w:r>
      <w:r w:rsidRPr="003E6539">
        <w:rPr>
          <w:sz w:val="28"/>
          <w:szCs w:val="28"/>
        </w:rPr>
        <w:t xml:space="preserve"> контрольная работа.</w:t>
      </w:r>
    </w:p>
    <w:p w:rsidR="007D4DCB" w:rsidRPr="003E6539" w:rsidP="003B46FE">
      <w:pPr>
        <w:spacing w:line="360" w:lineRule="auto"/>
        <w:jc w:val="both"/>
        <w:rPr>
          <w:sz w:val="28"/>
          <w:szCs w:val="28"/>
        </w:rPr>
      </w:pPr>
      <w:r w:rsidRPr="003E6539">
        <w:rPr>
          <w:b/>
          <w:sz w:val="28"/>
          <w:szCs w:val="28"/>
        </w:rPr>
        <w:t>Цель</w:t>
      </w:r>
      <w:r w:rsidRPr="003E6539">
        <w:rPr>
          <w:sz w:val="28"/>
          <w:szCs w:val="28"/>
        </w:rPr>
        <w:t>: проверочная работа проводится для определения у</w:t>
      </w:r>
      <w:r w:rsidRPr="003E6539" w:rsidR="00E601A9">
        <w:rPr>
          <w:sz w:val="28"/>
          <w:szCs w:val="28"/>
        </w:rPr>
        <w:t xml:space="preserve">ровня подготовки учащихся за </w:t>
      </w:r>
      <w:r w:rsidRPr="003E6539" w:rsidR="00EF4E5D">
        <w:rPr>
          <w:sz w:val="28"/>
          <w:szCs w:val="28"/>
        </w:rPr>
        <w:t>курс ООП</w:t>
      </w:r>
      <w:r w:rsidRPr="003E6539" w:rsidR="00117183">
        <w:rPr>
          <w:sz w:val="28"/>
          <w:szCs w:val="28"/>
        </w:rPr>
        <w:t xml:space="preserve"> по алгебре</w:t>
      </w:r>
      <w:r w:rsidRPr="003E6539">
        <w:rPr>
          <w:sz w:val="28"/>
          <w:szCs w:val="28"/>
        </w:rPr>
        <w:t xml:space="preserve">.  </w:t>
      </w:r>
    </w:p>
    <w:p w:rsidR="00A07D8B" w:rsidRPr="003E6539" w:rsidP="00A22DC8">
      <w:pPr>
        <w:autoSpaceDE w:val="0"/>
        <w:autoSpaceDN w:val="0"/>
        <w:adjustRightInd w:val="0"/>
        <w:jc w:val="center"/>
        <w:rPr>
          <w:rFonts w:eastAsiaTheme="minorHAnsi"/>
          <w:b/>
          <w:bCs/>
          <w:sz w:val="28"/>
          <w:szCs w:val="28"/>
          <w:lang w:eastAsia="en-US"/>
        </w:rPr>
      </w:pPr>
    </w:p>
    <w:p w:rsidR="00B52DCE" w:rsidRPr="003E6539" w:rsidP="00B52DCE">
      <w:pPr>
        <w:spacing w:after="240" w:line="360" w:lineRule="auto"/>
        <w:ind w:firstLine="709"/>
        <w:jc w:val="both"/>
        <w:rPr>
          <w:sz w:val="28"/>
          <w:szCs w:val="28"/>
        </w:rPr>
      </w:pPr>
      <w:r w:rsidRPr="003E6539">
        <w:rPr>
          <w:sz w:val="28"/>
          <w:szCs w:val="28"/>
        </w:rPr>
        <w:t xml:space="preserve">Содержание КИМ определяется на основе федерального государственного образовательного стандарта основного общего образования (далее – ФГОС): </w:t>
      </w:r>
    </w:p>
    <w:p w:rsidR="00B52DCE" w:rsidRPr="003E6539" w:rsidP="00B52DCE">
      <w:pPr>
        <w:spacing w:after="240" w:line="360" w:lineRule="auto"/>
        <w:ind w:firstLine="709"/>
        <w:jc w:val="both"/>
        <w:rPr>
          <w:sz w:val="28"/>
          <w:szCs w:val="28"/>
        </w:rPr>
      </w:pPr>
      <w:r w:rsidRPr="003E6539">
        <w:rPr>
          <w:sz w:val="28"/>
          <w:szCs w:val="28"/>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B52DCE" w:rsidRPr="003E6539" w:rsidP="00B52DCE">
      <w:pPr>
        <w:spacing w:after="240" w:line="360" w:lineRule="auto"/>
        <w:ind w:firstLine="709"/>
        <w:jc w:val="both"/>
        <w:rPr>
          <w:sz w:val="28"/>
          <w:szCs w:val="28"/>
        </w:rPr>
      </w:pPr>
      <w:r w:rsidRPr="003E6539">
        <w:rPr>
          <w:sz w:val="28"/>
          <w:szCs w:val="28"/>
        </w:rPr>
        <w:t xml:space="preserve">приказ Министерства образования и науки Российской Федерации от 17.12.2010 № 1897 (с изменениями 2014–2022 гг.). </w:t>
      </w:r>
    </w:p>
    <w:p w:rsidR="00B52DCE" w:rsidRPr="003E6539" w:rsidP="00B52DCE">
      <w:pPr>
        <w:spacing w:after="240" w:line="360" w:lineRule="auto"/>
        <w:ind w:firstLine="709"/>
        <w:jc w:val="both"/>
        <w:rPr>
          <w:sz w:val="28"/>
          <w:szCs w:val="28"/>
        </w:rPr>
      </w:pPr>
      <w:r w:rsidRPr="003E6539">
        <w:rPr>
          <w:sz w:val="28"/>
          <w:szCs w:val="28"/>
        </w:rPr>
        <w:t xml:space="preserve">При разработке КИМ учитывается содержание федеральной образовательной программы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p>
    <w:p w:rsidR="00B52DCE" w:rsidRPr="003E6539" w:rsidP="00B52DCE">
      <w:pPr>
        <w:spacing w:after="240" w:line="360" w:lineRule="auto"/>
        <w:jc w:val="center"/>
        <w:rPr>
          <w:sz w:val="28"/>
          <w:szCs w:val="28"/>
        </w:rPr>
      </w:pPr>
    </w:p>
    <w:p w:rsidR="00B52DCE" w:rsidRPr="003E6539" w:rsidP="00B52DCE">
      <w:pPr>
        <w:spacing w:after="240" w:line="360" w:lineRule="auto"/>
        <w:jc w:val="center"/>
        <w:rPr>
          <w:sz w:val="28"/>
          <w:szCs w:val="28"/>
        </w:rPr>
      </w:pPr>
    </w:p>
    <w:p w:rsidR="00B52DCE" w:rsidRPr="003E6539" w:rsidP="00B52DCE">
      <w:pPr>
        <w:spacing w:after="240" w:line="360" w:lineRule="auto"/>
        <w:jc w:val="center"/>
        <w:rPr>
          <w:sz w:val="28"/>
          <w:szCs w:val="28"/>
        </w:rPr>
      </w:pPr>
    </w:p>
    <w:p w:rsidR="00B52DCE" w:rsidRPr="003E6539" w:rsidP="00B52DCE">
      <w:pPr>
        <w:spacing w:after="240" w:line="360" w:lineRule="auto"/>
        <w:jc w:val="center"/>
        <w:rPr>
          <w:sz w:val="28"/>
          <w:szCs w:val="28"/>
        </w:rPr>
      </w:pPr>
    </w:p>
    <w:p w:rsidR="00B52DCE" w:rsidRPr="003E6539" w:rsidP="00B52DCE">
      <w:pPr>
        <w:spacing w:before="120"/>
        <w:jc w:val="center"/>
        <w:rPr>
          <w:sz w:val="28"/>
          <w:szCs w:val="28"/>
        </w:rPr>
      </w:pPr>
    </w:p>
    <w:p w:rsidR="00B52DCE" w:rsidRPr="003E6539" w:rsidP="00B52DCE">
      <w:pPr>
        <w:autoSpaceDE w:val="0"/>
        <w:autoSpaceDN w:val="0"/>
        <w:adjustRightInd w:val="0"/>
        <w:jc w:val="center"/>
        <w:rPr>
          <w:rFonts w:eastAsia="TimesNewRomanPSMT"/>
          <w:sz w:val="28"/>
          <w:szCs w:val="28"/>
          <w:lang w:eastAsia="en-US"/>
        </w:rPr>
      </w:pPr>
      <w:r w:rsidRPr="003E6539">
        <w:rPr>
          <w:rFonts w:eastAsia="Times New Roman"/>
          <w:b/>
          <w:sz w:val="28"/>
          <w:szCs w:val="28"/>
        </w:rPr>
        <w:t>Перечень проверяемых требований к результатам освоения основной образовательной программы основного общего образования  по алгебре</w:t>
      </w:r>
    </w:p>
    <w:p w:rsidR="00B52DCE" w:rsidRPr="003E6539" w:rsidP="00B52DCE">
      <w:pPr>
        <w:autoSpaceDE w:val="0"/>
        <w:autoSpaceDN w:val="0"/>
        <w:adjustRightInd w:val="0"/>
        <w:jc w:val="center"/>
        <w:rPr>
          <w:sz w:val="28"/>
          <w:szCs w:val="28"/>
        </w:rPr>
      </w:pPr>
    </w:p>
    <w:p w:rsidR="00B52DCE" w:rsidRPr="003E6539" w:rsidP="00B52DCE">
      <w:pPr>
        <w:autoSpaceDE w:val="0"/>
        <w:autoSpaceDN w:val="0"/>
        <w:adjustRightInd w:val="0"/>
        <w:jc w:val="center"/>
        <w:rPr>
          <w:sz w:val="28"/>
          <w:szCs w:val="28"/>
        </w:rPr>
      </w:pPr>
    </w:p>
    <w:tbl>
      <w:tblPr>
        <w:tblStyle w:val="TableNormal"/>
        <w:tblW w:w="9385" w:type="dxa"/>
        <w:tblInd w:w="-284" w:type="dxa"/>
        <w:tblCellMar>
          <w:top w:w="29" w:type="dxa"/>
          <w:left w:w="29" w:type="dxa"/>
          <w:right w:w="0" w:type="dxa"/>
        </w:tblCellMar>
        <w:tblLook w:val="04A0"/>
      </w:tblPr>
      <w:tblGrid>
        <w:gridCol w:w="1791"/>
        <w:gridCol w:w="7491"/>
        <w:gridCol w:w="103"/>
      </w:tblGrid>
      <w:tr w:rsidTr="00B52DCE">
        <w:tblPrEx>
          <w:tblW w:w="9385" w:type="dxa"/>
          <w:tblInd w:w="-284" w:type="dxa"/>
          <w:tblCellMar>
            <w:top w:w="29" w:type="dxa"/>
            <w:left w:w="29" w:type="dxa"/>
            <w:right w:w="0" w:type="dxa"/>
          </w:tblCellMar>
          <w:tblLook w:val="04A0"/>
        </w:tblPrEx>
        <w:trPr>
          <w:gridAfter w:val="1"/>
          <w:wAfter w:w="108" w:type="dxa"/>
          <w:trHeight w:val="1390"/>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jc w:val="center"/>
              <w:rPr>
                <w:sz w:val="28"/>
                <w:szCs w:val="28"/>
              </w:rPr>
            </w:pPr>
            <w:r w:rsidRPr="003E6539">
              <w:rPr>
                <w:rFonts w:eastAsia="Times New Roman"/>
                <w:b/>
                <w:sz w:val="28"/>
                <w:szCs w:val="28"/>
              </w:rPr>
              <w:t xml:space="preserve">Код </w:t>
            </w:r>
            <w:r w:rsidRPr="003E6539">
              <w:rPr>
                <w:rFonts w:eastAsia="Times New Roman"/>
                <w:b/>
                <w:sz w:val="28"/>
                <w:szCs w:val="28"/>
              </w:rPr>
              <w:t>проверяемого</w:t>
            </w:r>
          </w:p>
          <w:p w:rsidR="00B52DCE" w:rsidRPr="003E6539" w:rsidP="00B7743F">
            <w:pPr>
              <w:jc w:val="center"/>
              <w:rPr>
                <w:sz w:val="28"/>
                <w:szCs w:val="28"/>
              </w:rPr>
            </w:pPr>
            <w:r w:rsidRPr="003E6539">
              <w:rPr>
                <w:rFonts w:eastAsia="Times New Roman"/>
                <w:b/>
                <w:sz w:val="28"/>
                <w:szCs w:val="28"/>
              </w:rPr>
              <w:t xml:space="preserve">требования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jc w:val="center"/>
              <w:rPr>
                <w:sz w:val="28"/>
                <w:szCs w:val="28"/>
              </w:rPr>
            </w:pPr>
            <w:r w:rsidRPr="003E6539">
              <w:rPr>
                <w:rFonts w:eastAsia="Times New Roman"/>
                <w:b/>
                <w:sz w:val="28"/>
                <w:szCs w:val="28"/>
              </w:rPr>
              <w:t xml:space="preserve">Проверяемые требования к предметным результатам освоения основной образовательной программы </w:t>
            </w:r>
          </w:p>
          <w:p w:rsidR="00B52DCE" w:rsidRPr="003E6539" w:rsidP="00B7743F">
            <w:pPr>
              <w:ind w:right="29"/>
              <w:jc w:val="center"/>
              <w:rPr>
                <w:sz w:val="28"/>
                <w:szCs w:val="28"/>
              </w:rPr>
            </w:pPr>
            <w:r w:rsidRPr="003E6539">
              <w:rPr>
                <w:rFonts w:eastAsia="Times New Roman"/>
                <w:b/>
                <w:sz w:val="28"/>
                <w:szCs w:val="28"/>
              </w:rPr>
              <w:t>основного общего образования</w:t>
            </w:r>
          </w:p>
        </w:tc>
      </w:tr>
      <w:tr w:rsidTr="00B52DCE">
        <w:tblPrEx>
          <w:tblW w:w="9385" w:type="dxa"/>
          <w:tblInd w:w="-284" w:type="dxa"/>
          <w:tblCellMar>
            <w:top w:w="29" w:type="dxa"/>
            <w:left w:w="29" w:type="dxa"/>
            <w:right w:w="0" w:type="dxa"/>
          </w:tblCellMar>
          <w:tblLook w:val="04A0"/>
        </w:tblPrEx>
        <w:trPr>
          <w:gridAfter w:val="1"/>
          <w:wAfter w:w="108" w:type="dxa"/>
          <w:trHeight w:val="1385"/>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right="29"/>
              <w:jc w:val="center"/>
              <w:rPr>
                <w:sz w:val="28"/>
                <w:szCs w:val="28"/>
              </w:rPr>
            </w:pPr>
            <w:r w:rsidRPr="003E6539">
              <w:rPr>
                <w:rFonts w:eastAsia="Times New Roman"/>
                <w:sz w:val="28"/>
                <w:szCs w:val="28"/>
              </w:rPr>
              <w:t xml:space="preserve">1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jc w:val="both"/>
              <w:rPr>
                <w:sz w:val="28"/>
                <w:szCs w:val="28"/>
              </w:rPr>
            </w:pPr>
            <w:r w:rsidRPr="003E6539">
              <w:rPr>
                <w:rFonts w:eastAsia="Times New Roman"/>
                <w:sz w:val="28"/>
                <w:szCs w:val="28"/>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r w:rsidRPr="003E6539">
              <w:rPr>
                <w:rFonts w:eastAsia="Times New Roman"/>
                <w:sz w:val="28"/>
                <w:szCs w:val="28"/>
              </w:rPr>
              <w:t>ств дл</w:t>
            </w:r>
            <w:r w:rsidRPr="003E6539">
              <w:rPr>
                <w:rFonts w:eastAsia="Times New Roman"/>
                <w:sz w:val="28"/>
                <w:szCs w:val="28"/>
              </w:rPr>
              <w:t xml:space="preserve">я описания реальных процессов и явлений, при решении задач из других учебных предметов </w:t>
            </w:r>
          </w:p>
        </w:tc>
      </w:tr>
      <w:tr w:rsidTr="00B52DCE">
        <w:tblPrEx>
          <w:tblW w:w="9385" w:type="dxa"/>
          <w:tblInd w:w="-284" w:type="dxa"/>
          <w:tblCellMar>
            <w:top w:w="29" w:type="dxa"/>
            <w:left w:w="29" w:type="dxa"/>
            <w:right w:w="0" w:type="dxa"/>
          </w:tblCellMar>
          <w:tblLook w:val="04A0"/>
        </w:tblPrEx>
        <w:trPr>
          <w:gridAfter w:val="1"/>
          <w:wAfter w:w="108" w:type="dxa"/>
          <w:trHeight w:val="1094"/>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right="29"/>
              <w:jc w:val="center"/>
              <w:rPr>
                <w:sz w:val="28"/>
                <w:szCs w:val="28"/>
              </w:rPr>
            </w:pPr>
            <w:r w:rsidRPr="003E6539">
              <w:rPr>
                <w:rFonts w:eastAsia="Times New Roman"/>
                <w:sz w:val="28"/>
                <w:szCs w:val="28"/>
              </w:rPr>
              <w:t xml:space="preserve">2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jc w:val="both"/>
              <w:rPr>
                <w:sz w:val="28"/>
                <w:szCs w:val="28"/>
              </w:rPr>
            </w:pPr>
            <w:r w:rsidRPr="003E6539">
              <w:rPr>
                <w:rFonts w:eastAsia="Times New Roman"/>
                <w:sz w:val="28"/>
                <w:szCs w:val="28"/>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r w:rsidRPr="003E6539">
              <w:rPr>
                <w:rFonts w:eastAsia="Times New Roman"/>
                <w:sz w:val="28"/>
                <w:szCs w:val="28"/>
              </w:rPr>
              <w:t>контрпримеры</w:t>
            </w:r>
            <w:r w:rsidRPr="003E6539">
              <w:rPr>
                <w:rFonts w:eastAsia="Times New Roman"/>
                <w:sz w:val="28"/>
                <w:szCs w:val="28"/>
              </w:rPr>
              <w:t xml:space="preserve">, строить высказывания и отрицания высказываний </w:t>
            </w:r>
          </w:p>
        </w:tc>
      </w:tr>
      <w:tr w:rsidTr="00B52DCE">
        <w:tblPrEx>
          <w:tblW w:w="9385" w:type="dxa"/>
          <w:tblInd w:w="-284" w:type="dxa"/>
          <w:tblCellMar>
            <w:top w:w="29" w:type="dxa"/>
            <w:left w:w="29" w:type="dxa"/>
            <w:right w:w="0" w:type="dxa"/>
          </w:tblCellMar>
          <w:tblLook w:val="04A0"/>
        </w:tblPrEx>
        <w:trPr>
          <w:gridAfter w:val="1"/>
          <w:wAfter w:w="108" w:type="dxa"/>
          <w:trHeight w:val="1947"/>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right="29"/>
              <w:jc w:val="center"/>
              <w:rPr>
                <w:sz w:val="28"/>
                <w:szCs w:val="28"/>
              </w:rPr>
            </w:pPr>
            <w:r w:rsidRPr="003E6539">
              <w:rPr>
                <w:rFonts w:eastAsia="Times New Roman"/>
                <w:sz w:val="28"/>
                <w:szCs w:val="28"/>
              </w:rPr>
              <w:t xml:space="preserve">3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jc w:val="both"/>
              <w:rPr>
                <w:sz w:val="28"/>
                <w:szCs w:val="28"/>
              </w:rPr>
            </w:pPr>
            <w:r w:rsidRPr="003E6539">
              <w:rPr>
                <w:rFonts w:eastAsia="Times New Roman"/>
                <w:sz w:val="28"/>
                <w:szCs w:val="28"/>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tc>
      </w:tr>
      <w:tr w:rsidTr="00B52DCE">
        <w:tblPrEx>
          <w:tblW w:w="9385" w:type="dxa"/>
          <w:tblInd w:w="-284" w:type="dxa"/>
          <w:tblCellMar>
            <w:top w:w="28" w:type="dxa"/>
            <w:left w:w="29" w:type="dxa"/>
            <w:right w:w="0" w:type="dxa"/>
          </w:tblCellMar>
          <w:tblLook w:val="04A0"/>
        </w:tblPrEx>
        <w:trPr>
          <w:gridAfter w:val="1"/>
          <w:wAfter w:w="108" w:type="dxa"/>
          <w:trHeight w:val="1838"/>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right="29"/>
              <w:jc w:val="center"/>
              <w:rPr>
                <w:sz w:val="28"/>
                <w:szCs w:val="28"/>
              </w:rPr>
            </w:pPr>
            <w:r w:rsidRPr="003E6539">
              <w:rPr>
                <w:rFonts w:eastAsia="Times New Roman"/>
                <w:sz w:val="28"/>
                <w:szCs w:val="28"/>
              </w:rPr>
              <w:t xml:space="preserve">4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jc w:val="both"/>
              <w:rPr>
                <w:sz w:val="28"/>
                <w:szCs w:val="28"/>
              </w:rPr>
            </w:pPr>
            <w:r w:rsidRPr="003E6539">
              <w:rPr>
                <w:rFonts w:eastAsia="Times New Roman"/>
                <w:sz w:val="28"/>
                <w:szCs w:val="28"/>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tc>
      </w:tr>
      <w:tr w:rsidTr="00B7743F">
        <w:tblPrEx>
          <w:tblW w:w="9385" w:type="dxa"/>
          <w:tblInd w:w="-284" w:type="dxa"/>
          <w:tblCellMar>
            <w:top w:w="28" w:type="dxa"/>
            <w:left w:w="29" w:type="dxa"/>
            <w:right w:w="0" w:type="dxa"/>
          </w:tblCellMar>
          <w:tblLook w:val="04A0"/>
        </w:tblPrEx>
        <w:trPr>
          <w:gridAfter w:val="1"/>
          <w:wAfter w:w="108" w:type="dxa"/>
          <w:trHeight w:val="2543"/>
        </w:trPr>
        <w:tc>
          <w:tcPr>
            <w:tcW w:w="1540"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right="29"/>
              <w:jc w:val="center"/>
              <w:rPr>
                <w:sz w:val="28"/>
                <w:szCs w:val="28"/>
              </w:rPr>
            </w:pPr>
            <w:r w:rsidRPr="003E6539">
              <w:rPr>
                <w:rFonts w:eastAsia="Times New Roman"/>
                <w:sz w:val="28"/>
                <w:szCs w:val="28"/>
              </w:rPr>
              <w:t xml:space="preserve">5 </w:t>
            </w:r>
          </w:p>
        </w:tc>
        <w:tc>
          <w:tcPr>
            <w:tcW w:w="7737" w:type="dxa"/>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rPr>
                <w:sz w:val="28"/>
                <w:szCs w:val="28"/>
              </w:rPr>
            </w:pPr>
            <w:r w:rsidRPr="003E6539">
              <w:rPr>
                <w:rFonts w:eastAsia="Times New Roman"/>
                <w:sz w:val="28"/>
                <w:szCs w:val="28"/>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r w:rsidRPr="003E6539">
              <w:rPr>
                <w:rFonts w:eastAsia="Times New Roman"/>
                <w:sz w:val="28"/>
                <w:szCs w:val="28"/>
              </w:rPr>
              <w:t xml:space="preserve"> умение использовать координатную прямую и координатную плоскость для изображения решений уравнений, неравенств и систем </w:t>
            </w:r>
          </w:p>
        </w:tc>
      </w:tr>
      <w:tr w:rsidTr="00B52DCE">
        <w:tblPrEx>
          <w:tblW w:w="9385" w:type="dxa"/>
          <w:tblInd w:w="-284" w:type="dxa"/>
          <w:tblCellMar>
            <w:top w:w="28" w:type="dxa"/>
            <w:left w:w="29" w:type="dxa"/>
            <w:right w:w="0" w:type="dxa"/>
          </w:tblCellMar>
          <w:tblLook w:val="04A0"/>
        </w:tblPrEx>
        <w:trPr>
          <w:trHeight w:val="2370"/>
        </w:trPr>
        <w:tc>
          <w:tcPr>
            <w:tcW w:w="1540" w:type="dxa"/>
            <w:tcBorders>
              <w:top w:val="single" w:sz="2" w:space="0" w:color="000000"/>
              <w:left w:val="single" w:sz="3" w:space="0" w:color="000000"/>
              <w:bottom w:val="single" w:sz="2" w:space="0" w:color="000000"/>
              <w:right w:val="single" w:sz="2" w:space="0" w:color="000000"/>
            </w:tcBorders>
            <w:shd w:val="clear" w:color="auto" w:fill="auto"/>
          </w:tcPr>
          <w:p w:rsidR="00B52DCE" w:rsidRPr="003E6539" w:rsidP="00B7743F">
            <w:pPr>
              <w:ind w:right="30"/>
              <w:jc w:val="center"/>
              <w:rPr>
                <w:sz w:val="28"/>
                <w:szCs w:val="28"/>
              </w:rPr>
            </w:pPr>
            <w:r w:rsidRPr="003E6539">
              <w:rPr>
                <w:rFonts w:eastAsia="Times New Roman"/>
                <w:sz w:val="28"/>
                <w:szCs w:val="28"/>
              </w:rPr>
              <w:t xml:space="preserve">6 </w:t>
            </w:r>
          </w:p>
        </w:tc>
        <w:tc>
          <w:tcPr>
            <w:tcW w:w="7845" w:type="dxa"/>
            <w:gridSpan w:val="2"/>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8"/>
              <w:jc w:val="both"/>
              <w:rPr>
                <w:sz w:val="28"/>
                <w:szCs w:val="28"/>
              </w:rPr>
            </w:pPr>
            <w:r w:rsidRPr="003E6539">
              <w:rPr>
                <w:rFonts w:eastAsia="Times New Roman"/>
                <w:sz w:val="28"/>
                <w:szCs w:val="28"/>
              </w:rPr>
              <w:t xml:space="preserve">Умение оперировать понятиями: функция, график функции, нули функции, промежутки </w:t>
            </w:r>
            <w:r w:rsidRPr="003E6539">
              <w:rPr>
                <w:rFonts w:eastAsia="Times New Roman"/>
                <w:sz w:val="28"/>
                <w:szCs w:val="28"/>
              </w:rPr>
              <w:t>знакопостоянства</w:t>
            </w:r>
            <w:r w:rsidRPr="003E6539">
              <w:rPr>
                <w:rFonts w:eastAsia="Times New Roman"/>
                <w:sz w:val="28"/>
                <w:szCs w:val="28"/>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r w:rsidRPr="003E6539">
              <w:rPr>
                <w:rFonts w:eastAsia="Times New Roman"/>
                <w:sz w:val="28"/>
                <w:szCs w:val="28"/>
              </w:rPr>
              <w:t xml:space="preserve"> умение выражать формулами зависимости между величинами </w:t>
            </w:r>
          </w:p>
        </w:tc>
      </w:tr>
      <w:tr w:rsidTr="00B52DCE">
        <w:tblPrEx>
          <w:tblW w:w="9385" w:type="dxa"/>
          <w:tblInd w:w="-284" w:type="dxa"/>
          <w:tblCellMar>
            <w:top w:w="28" w:type="dxa"/>
            <w:left w:w="29" w:type="dxa"/>
            <w:right w:w="0" w:type="dxa"/>
          </w:tblCellMar>
          <w:tblLook w:val="04A0"/>
        </w:tblPrEx>
        <w:trPr>
          <w:trHeight w:val="1094"/>
        </w:trPr>
        <w:tc>
          <w:tcPr>
            <w:tcW w:w="1540" w:type="dxa"/>
            <w:tcBorders>
              <w:top w:val="single" w:sz="2" w:space="0" w:color="000000"/>
              <w:left w:val="single" w:sz="3" w:space="0" w:color="000000"/>
              <w:bottom w:val="single" w:sz="2" w:space="0" w:color="000000"/>
              <w:right w:val="single" w:sz="2" w:space="0" w:color="000000"/>
            </w:tcBorders>
            <w:shd w:val="clear" w:color="auto" w:fill="auto"/>
          </w:tcPr>
          <w:p w:rsidR="00B52DCE" w:rsidRPr="003E6539" w:rsidP="00B7743F">
            <w:pPr>
              <w:ind w:right="30"/>
              <w:jc w:val="center"/>
              <w:rPr>
                <w:sz w:val="28"/>
                <w:szCs w:val="28"/>
              </w:rPr>
            </w:pPr>
            <w:r w:rsidRPr="003E6539">
              <w:rPr>
                <w:rFonts w:eastAsia="Times New Roman"/>
                <w:sz w:val="28"/>
                <w:szCs w:val="28"/>
              </w:rPr>
              <w:t xml:space="preserve">7 </w:t>
            </w:r>
          </w:p>
        </w:tc>
        <w:tc>
          <w:tcPr>
            <w:tcW w:w="7845" w:type="dxa"/>
            <w:gridSpan w:val="2"/>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jc w:val="both"/>
              <w:rPr>
                <w:sz w:val="28"/>
                <w:szCs w:val="28"/>
              </w:rPr>
            </w:pPr>
            <w:r w:rsidRPr="003E6539">
              <w:rPr>
                <w:rFonts w:eastAsia="Times New Roman"/>
                <w:sz w:val="28"/>
                <w:szCs w:val="28"/>
              </w:rP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tc>
      </w:tr>
      <w:tr w:rsidTr="00B7743F">
        <w:tblPrEx>
          <w:tblW w:w="9385" w:type="dxa"/>
          <w:tblInd w:w="-284" w:type="dxa"/>
          <w:tblCellMar>
            <w:top w:w="28" w:type="dxa"/>
            <w:left w:w="29" w:type="dxa"/>
            <w:right w:w="0" w:type="dxa"/>
          </w:tblCellMar>
          <w:tblLook w:val="04A0"/>
        </w:tblPrEx>
        <w:trPr>
          <w:trHeight w:val="1661"/>
        </w:trPr>
        <w:tc>
          <w:tcPr>
            <w:tcW w:w="1540" w:type="dxa"/>
            <w:tcBorders>
              <w:top w:val="single" w:sz="2" w:space="0" w:color="000000"/>
              <w:left w:val="single" w:sz="3" w:space="0" w:color="000000"/>
              <w:bottom w:val="single" w:sz="2" w:space="0" w:color="000000"/>
              <w:right w:val="single" w:sz="2" w:space="0" w:color="000000"/>
            </w:tcBorders>
            <w:shd w:val="clear" w:color="auto" w:fill="auto"/>
          </w:tcPr>
          <w:p w:rsidR="00B52DCE" w:rsidRPr="003E6539" w:rsidP="00B7743F">
            <w:pPr>
              <w:ind w:right="28"/>
              <w:jc w:val="center"/>
              <w:rPr>
                <w:sz w:val="28"/>
                <w:szCs w:val="28"/>
              </w:rPr>
            </w:pPr>
            <w:r w:rsidRPr="003E6539">
              <w:rPr>
                <w:rFonts w:eastAsia="Times New Roman"/>
                <w:sz w:val="28"/>
                <w:szCs w:val="28"/>
              </w:rPr>
              <w:t xml:space="preserve">8 </w:t>
            </w:r>
          </w:p>
        </w:tc>
        <w:tc>
          <w:tcPr>
            <w:tcW w:w="7845" w:type="dxa"/>
            <w:gridSpan w:val="2"/>
            <w:tcBorders>
              <w:top w:val="single" w:sz="2" w:space="0" w:color="000000"/>
              <w:left w:val="single" w:sz="2" w:space="0" w:color="000000"/>
              <w:bottom w:val="single" w:sz="2" w:space="0" w:color="000000"/>
              <w:right w:val="single" w:sz="2" w:space="0" w:color="000000"/>
            </w:tcBorders>
            <w:shd w:val="clear" w:color="auto" w:fill="auto"/>
          </w:tcPr>
          <w:p w:rsidR="00B52DCE" w:rsidRPr="003E6539" w:rsidP="00B7743F">
            <w:pPr>
              <w:ind w:left="1" w:right="29"/>
              <w:rPr>
                <w:sz w:val="28"/>
                <w:szCs w:val="28"/>
              </w:rPr>
            </w:pPr>
            <w:r w:rsidRPr="003E6539">
              <w:rPr>
                <w:rFonts w:eastAsia="Times New Roman"/>
                <w:sz w:val="28"/>
                <w:szCs w:val="28"/>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tc>
      </w:tr>
    </w:tbl>
    <w:p w:rsidR="00B52DCE" w:rsidRPr="003E6539" w:rsidP="00B52DCE">
      <w:pPr>
        <w:autoSpaceDE w:val="0"/>
        <w:autoSpaceDN w:val="0"/>
        <w:adjustRightInd w:val="0"/>
        <w:jc w:val="both"/>
        <w:rPr>
          <w:sz w:val="28"/>
          <w:szCs w:val="28"/>
        </w:rPr>
      </w:pPr>
    </w:p>
    <w:p w:rsidR="007D4DCB" w:rsidRPr="003E6539" w:rsidP="007D4DCB">
      <w:pPr>
        <w:ind w:firstLine="709"/>
        <w:jc w:val="both"/>
        <w:rPr>
          <w:b/>
          <w:sz w:val="28"/>
          <w:szCs w:val="28"/>
        </w:rPr>
      </w:pPr>
      <w:r w:rsidRPr="003E6539">
        <w:rPr>
          <w:b/>
          <w:sz w:val="28"/>
          <w:szCs w:val="28"/>
        </w:rPr>
        <w:t xml:space="preserve">Распределение заданий КИМ по уровням сложности </w:t>
      </w:r>
    </w:p>
    <w:p w:rsidR="007D4DCB" w:rsidRPr="003E6539" w:rsidP="007D4DCB">
      <w:pPr>
        <w:ind w:firstLine="709"/>
        <w:jc w:val="both"/>
        <w:rPr>
          <w:b/>
          <w:sz w:val="28"/>
          <w:szCs w:val="28"/>
        </w:rPr>
      </w:pPr>
      <w:r w:rsidRPr="003E6539">
        <w:rPr>
          <w:sz w:val="28"/>
          <w:szCs w:val="28"/>
        </w:rPr>
        <w:t>В</w:t>
      </w:r>
      <w:r w:rsidR="003E6539">
        <w:rPr>
          <w:sz w:val="28"/>
          <w:szCs w:val="28"/>
        </w:rPr>
        <w:t xml:space="preserve">  </w:t>
      </w:r>
      <w:r w:rsidRPr="003E6539">
        <w:rPr>
          <w:sz w:val="28"/>
          <w:szCs w:val="28"/>
        </w:rPr>
        <w:t>КИМ</w:t>
      </w:r>
      <w:r w:rsidRPr="003E6539">
        <w:rPr>
          <w:sz w:val="28"/>
          <w:szCs w:val="28"/>
        </w:rPr>
        <w:t xml:space="preserve"> представлены задания базового</w:t>
      </w:r>
      <w:r w:rsidRPr="003E6539" w:rsidR="00C75635">
        <w:rPr>
          <w:sz w:val="28"/>
          <w:szCs w:val="28"/>
        </w:rPr>
        <w:t xml:space="preserve"> и углубленного</w:t>
      </w:r>
      <w:r w:rsidRPr="003E6539">
        <w:rPr>
          <w:sz w:val="28"/>
          <w:szCs w:val="28"/>
        </w:rPr>
        <w:t xml:space="preserve"> уровня сложности. Задания базового уровня проверяют освоение базовых знаний и умений, без которых невозможно успешное продолжение обучения на следующей ступени. </w:t>
      </w:r>
    </w:p>
    <w:p w:rsidR="007D4DCB" w:rsidRPr="003E6539" w:rsidP="007D4DCB">
      <w:pPr>
        <w:ind w:firstLine="709"/>
        <w:jc w:val="both"/>
        <w:rPr>
          <w:b/>
          <w:sz w:val="28"/>
          <w:szCs w:val="28"/>
        </w:rPr>
      </w:pPr>
      <w:r w:rsidRPr="003E6539">
        <w:rPr>
          <w:b/>
          <w:sz w:val="28"/>
          <w:szCs w:val="28"/>
        </w:rPr>
        <w:t xml:space="preserve">Система оценивания выполнения отдельных заданий  и проверочной работы в целом </w:t>
      </w:r>
    </w:p>
    <w:p w:rsidR="005D3413" w:rsidRPr="003E6539" w:rsidP="005D3413">
      <w:pPr>
        <w:jc w:val="both"/>
        <w:rPr>
          <w:sz w:val="28"/>
          <w:szCs w:val="28"/>
        </w:rPr>
      </w:pPr>
      <w:r w:rsidRPr="003E6539">
        <w:rPr>
          <w:sz w:val="28"/>
          <w:szCs w:val="28"/>
        </w:rPr>
        <w:t xml:space="preserve">Каждое задание подразумевает решение и ответ. Задания № 1-№ 4 относятся к базовому уровню сложности. Задания № 5 и № 6 – повышенный уровень сложности. Задания № 1- № 4 оцениваются в 1 балл, задания № 5 и № 6 – 2 балла. </w:t>
      </w:r>
    </w:p>
    <w:p w:rsidR="005D3413" w:rsidRPr="003E6539" w:rsidP="005D3413">
      <w:pPr>
        <w:jc w:val="both"/>
        <w:rPr>
          <w:sz w:val="28"/>
          <w:szCs w:val="28"/>
        </w:rPr>
      </w:pPr>
      <w:r w:rsidRPr="003E6539">
        <w:rPr>
          <w:sz w:val="28"/>
          <w:szCs w:val="28"/>
        </w:rPr>
        <w:t>Критерии оценивания.</w:t>
      </w:r>
    </w:p>
    <w:p w:rsidR="005D3413" w:rsidRPr="003E6539" w:rsidP="005D3413">
      <w:pPr>
        <w:jc w:val="both"/>
        <w:rPr>
          <w:b/>
          <w:sz w:val="28"/>
          <w:szCs w:val="28"/>
        </w:rPr>
      </w:pPr>
      <w:r w:rsidRPr="003E6539">
        <w:rPr>
          <w:b/>
          <w:sz w:val="28"/>
          <w:szCs w:val="28"/>
        </w:rPr>
        <w:t>Задание № 5</w:t>
      </w:r>
    </w:p>
    <w:p w:rsidR="005D3413" w:rsidRPr="003E6539" w:rsidP="005D3413">
      <w:pPr>
        <w:jc w:val="both"/>
        <w:rPr>
          <w:b/>
          <w:sz w:val="28"/>
          <w:szCs w:val="28"/>
        </w:rPr>
      </w:pPr>
      <w:r w:rsidRPr="003E6539">
        <w:rPr>
          <w:noProof/>
          <w:sz w:val="28"/>
          <w:szCs w:val="28"/>
          <w:lang w:eastAsia="ru-RU"/>
        </w:rPr>
        <w:drawing>
          <wp:anchor distT="0" distB="0" distL="114300" distR="114300" simplePos="0" relativeHeight="251658240" behindDoc="1" locked="0" layoutInCell="1" allowOverlap="1">
            <wp:simplePos x="0" y="0"/>
            <wp:positionH relativeFrom="column">
              <wp:posOffset>5715</wp:posOffset>
            </wp:positionH>
            <wp:positionV relativeFrom="paragraph">
              <wp:posOffset>52705</wp:posOffset>
            </wp:positionV>
            <wp:extent cx="5934075" cy="1647825"/>
            <wp:effectExtent l="0" t="0" r="9525" b="9525"/>
            <wp:wrapTight wrapText="bothSides">
              <wp:wrapPolygon>
                <wp:start x="0" y="0"/>
                <wp:lineTo x="0" y="21475"/>
                <wp:lineTo x="21565" y="21475"/>
                <wp:lineTo x="2156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4075" cy="1647825"/>
                    </a:xfrm>
                    <a:prstGeom prst="rect">
                      <a:avLst/>
                    </a:prstGeom>
                    <a:noFill/>
                    <a:ln>
                      <a:noFill/>
                    </a:ln>
                  </pic:spPr>
                </pic:pic>
              </a:graphicData>
            </a:graphic>
          </wp:anchor>
        </w:drawing>
      </w:r>
      <w:r w:rsidRPr="003E6539">
        <w:rPr>
          <w:b/>
          <w:sz w:val="28"/>
          <w:szCs w:val="28"/>
        </w:rPr>
        <w:t>Задание № 6</w:t>
      </w:r>
    </w:p>
    <w:p w:rsidR="005D3413" w:rsidRPr="003E6539" w:rsidP="005D3413">
      <w:pPr>
        <w:ind w:firstLine="709"/>
        <w:rPr>
          <w:b/>
          <w:sz w:val="28"/>
          <w:szCs w:val="28"/>
        </w:rPr>
      </w:pPr>
    </w:p>
    <w:p w:rsidR="005D3413" w:rsidRPr="003E6539" w:rsidP="007D4DCB">
      <w:pPr>
        <w:ind w:firstLine="709"/>
        <w:jc w:val="both"/>
        <w:rPr>
          <w:b/>
          <w:sz w:val="28"/>
          <w:szCs w:val="28"/>
        </w:rPr>
      </w:pPr>
      <w:r w:rsidRPr="003E6539">
        <w:rPr>
          <w:noProof/>
          <w:sz w:val="28"/>
          <w:szCs w:val="28"/>
          <w:lang w:eastAsia="ru-RU"/>
        </w:rPr>
        <w:drawing>
          <wp:anchor distT="0" distB="0" distL="114300" distR="114300" simplePos="0" relativeHeight="251659264" behindDoc="1" locked="0" layoutInCell="1" allowOverlap="1">
            <wp:simplePos x="0" y="0"/>
            <wp:positionH relativeFrom="column">
              <wp:posOffset>158115</wp:posOffset>
            </wp:positionH>
            <wp:positionV relativeFrom="paragraph">
              <wp:posOffset>51435</wp:posOffset>
            </wp:positionV>
            <wp:extent cx="5934075" cy="1743075"/>
            <wp:effectExtent l="0" t="0" r="9525" b="9525"/>
            <wp:wrapTight wrapText="bothSides">
              <wp:wrapPolygon>
                <wp:start x="0" y="0"/>
                <wp:lineTo x="0" y="21482"/>
                <wp:lineTo x="21565" y="21482"/>
                <wp:lineTo x="2156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4075" cy="1743075"/>
                    </a:xfrm>
                    <a:prstGeom prst="rect">
                      <a:avLst/>
                    </a:prstGeom>
                    <a:noFill/>
                    <a:ln>
                      <a:noFill/>
                    </a:ln>
                  </pic:spPr>
                </pic:pic>
              </a:graphicData>
            </a:graphic>
          </wp:anchor>
        </w:drawing>
      </w:r>
    </w:p>
    <w:p w:rsidR="007D4DCB" w:rsidRPr="003E6539" w:rsidP="007D4DCB">
      <w:pPr>
        <w:ind w:firstLine="709"/>
        <w:jc w:val="both"/>
        <w:rPr>
          <w:sz w:val="28"/>
          <w:szCs w:val="28"/>
        </w:rPr>
      </w:pPr>
      <w:r w:rsidRPr="003E6539">
        <w:rPr>
          <w:sz w:val="28"/>
          <w:szCs w:val="28"/>
        </w:rPr>
        <w:t>Шкала пересчёта первичного балла за выполнение итоговой работы в отметку по пятибалльной шкале:</w:t>
      </w:r>
    </w:p>
    <w:p w:rsidR="008C3763" w:rsidRPr="003E6539" w:rsidP="007D4DCB">
      <w:pPr>
        <w:ind w:firstLine="709"/>
        <w:jc w:val="both"/>
        <w:rPr>
          <w:sz w:val="28"/>
          <w:szCs w:val="2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1270"/>
        <w:gridCol w:w="1271"/>
        <w:gridCol w:w="1271"/>
        <w:gridCol w:w="1272"/>
      </w:tblGrid>
      <w:tr w:rsidTr="007D4D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D4DCB" w:rsidRPr="003E6539" w:rsidP="007D4DCB">
            <w:pPr>
              <w:autoSpaceDE w:val="0"/>
              <w:autoSpaceDN w:val="0"/>
              <w:adjustRightInd w:val="0"/>
              <w:jc w:val="center"/>
              <w:rPr>
                <w:rFonts w:eastAsia="Calibri"/>
                <w:b/>
                <w:sz w:val="28"/>
                <w:szCs w:val="28"/>
              </w:rPr>
            </w:pPr>
            <w:r w:rsidRPr="003E6539">
              <w:rPr>
                <w:rFonts w:eastAsia="Calibri"/>
                <w:b/>
                <w:bCs/>
                <w:sz w:val="28"/>
                <w:szCs w:val="28"/>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3E6539" w:rsidP="007D4DCB">
            <w:pPr>
              <w:autoSpaceDE w:val="0"/>
              <w:autoSpaceDN w:val="0"/>
              <w:adjustRightInd w:val="0"/>
              <w:jc w:val="center"/>
              <w:rPr>
                <w:rFonts w:eastAsia="Calibri"/>
                <w:b/>
                <w:bCs/>
                <w:sz w:val="28"/>
                <w:szCs w:val="28"/>
              </w:rPr>
            </w:pPr>
            <w:r w:rsidRPr="003E6539">
              <w:rPr>
                <w:rFonts w:eastAsia="Calibri"/>
                <w:b/>
                <w:bCs/>
                <w:sz w:val="28"/>
                <w:szCs w:val="28"/>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3E6539" w:rsidP="007D4DCB">
            <w:pPr>
              <w:autoSpaceDE w:val="0"/>
              <w:autoSpaceDN w:val="0"/>
              <w:adjustRightInd w:val="0"/>
              <w:jc w:val="center"/>
              <w:rPr>
                <w:rFonts w:eastAsia="Calibri"/>
                <w:b/>
                <w:sz w:val="28"/>
                <w:szCs w:val="28"/>
              </w:rPr>
            </w:pPr>
            <w:r w:rsidRPr="003E6539">
              <w:rPr>
                <w:rFonts w:eastAsia="Calibri"/>
                <w:b/>
                <w:bCs/>
                <w:sz w:val="28"/>
                <w:szCs w:val="28"/>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3E6539" w:rsidP="007D4DCB">
            <w:pPr>
              <w:autoSpaceDE w:val="0"/>
              <w:autoSpaceDN w:val="0"/>
              <w:adjustRightInd w:val="0"/>
              <w:jc w:val="center"/>
              <w:rPr>
                <w:rFonts w:eastAsia="Calibri"/>
                <w:b/>
                <w:sz w:val="28"/>
                <w:szCs w:val="28"/>
              </w:rPr>
            </w:pPr>
            <w:r w:rsidRPr="003E6539">
              <w:rPr>
                <w:rFonts w:eastAsia="Calibri"/>
                <w:b/>
                <w:bCs/>
                <w:sz w:val="28"/>
                <w:szCs w:val="28"/>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3E6539" w:rsidP="007D4DCB">
            <w:pPr>
              <w:autoSpaceDE w:val="0"/>
              <w:autoSpaceDN w:val="0"/>
              <w:adjustRightInd w:val="0"/>
              <w:jc w:val="center"/>
              <w:rPr>
                <w:rFonts w:eastAsia="Calibri"/>
                <w:b/>
                <w:sz w:val="28"/>
                <w:szCs w:val="28"/>
              </w:rPr>
            </w:pPr>
            <w:r w:rsidRPr="003E6539">
              <w:rPr>
                <w:rFonts w:eastAsia="Calibri"/>
                <w:b/>
                <w:bCs/>
                <w:sz w:val="28"/>
                <w:szCs w:val="28"/>
              </w:rPr>
              <w:t>«5»</w:t>
            </w:r>
          </w:p>
        </w:tc>
      </w:tr>
      <w:tr w:rsidTr="007D4DCB">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7D4DCB" w:rsidRPr="003E6539" w:rsidP="007D4DCB">
            <w:pPr>
              <w:autoSpaceDE w:val="0"/>
              <w:autoSpaceDN w:val="0"/>
              <w:adjustRightInd w:val="0"/>
              <w:jc w:val="center"/>
              <w:rPr>
                <w:rFonts w:eastAsia="Calibri"/>
                <w:sz w:val="28"/>
                <w:szCs w:val="28"/>
              </w:rPr>
            </w:pPr>
            <w:r w:rsidRPr="003E6539">
              <w:rPr>
                <w:rFonts w:eastAsia="Calibri"/>
                <w:b/>
                <w:bCs/>
                <w:sz w:val="28"/>
                <w:szCs w:val="28"/>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3E6539" w:rsidP="007D4DCB">
            <w:pPr>
              <w:autoSpaceDE w:val="0"/>
              <w:autoSpaceDN w:val="0"/>
              <w:adjustRightInd w:val="0"/>
              <w:jc w:val="center"/>
              <w:rPr>
                <w:rFonts w:eastAsia="Calibri"/>
                <w:sz w:val="28"/>
                <w:szCs w:val="28"/>
              </w:rPr>
            </w:pPr>
            <w:r w:rsidRPr="003E6539">
              <w:rPr>
                <w:rFonts w:eastAsia="Calibri"/>
                <w:sz w:val="28"/>
                <w:szCs w:val="28"/>
              </w:rPr>
              <w:t>0-3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3E6539" w:rsidP="007D4DCB">
            <w:pPr>
              <w:autoSpaceDE w:val="0"/>
              <w:autoSpaceDN w:val="0"/>
              <w:adjustRightInd w:val="0"/>
              <w:jc w:val="center"/>
              <w:rPr>
                <w:rFonts w:eastAsia="Calibri"/>
                <w:sz w:val="28"/>
                <w:szCs w:val="28"/>
              </w:rPr>
            </w:pPr>
            <w:r w:rsidRPr="003E6539">
              <w:rPr>
                <w:rFonts w:eastAsia="Calibri"/>
                <w:sz w:val="28"/>
                <w:szCs w:val="28"/>
              </w:rPr>
              <w:t>4-5</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3E6539" w:rsidP="007D4DCB">
            <w:pPr>
              <w:autoSpaceDE w:val="0"/>
              <w:autoSpaceDN w:val="0"/>
              <w:adjustRightInd w:val="0"/>
              <w:jc w:val="center"/>
              <w:rPr>
                <w:rFonts w:eastAsia="Calibri"/>
                <w:sz w:val="28"/>
                <w:szCs w:val="28"/>
              </w:rPr>
            </w:pPr>
            <w:r w:rsidRPr="003E6539">
              <w:rPr>
                <w:rFonts w:eastAsia="Calibri"/>
                <w:sz w:val="28"/>
                <w:szCs w:val="28"/>
              </w:rPr>
              <w:t>6-7</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3E6539" w:rsidP="007D4DCB">
            <w:pPr>
              <w:autoSpaceDE w:val="0"/>
              <w:autoSpaceDN w:val="0"/>
              <w:adjustRightInd w:val="0"/>
              <w:jc w:val="center"/>
              <w:rPr>
                <w:rFonts w:eastAsia="Calibri"/>
                <w:sz w:val="28"/>
                <w:szCs w:val="28"/>
              </w:rPr>
            </w:pPr>
            <w:r w:rsidRPr="003E6539">
              <w:rPr>
                <w:rFonts w:eastAsia="Calibri"/>
                <w:sz w:val="28"/>
                <w:szCs w:val="28"/>
              </w:rPr>
              <w:t>8</w:t>
            </w:r>
          </w:p>
        </w:tc>
      </w:tr>
    </w:tbl>
    <w:p w:rsidR="007D4DCB" w:rsidRPr="003E6539" w:rsidP="007D4DCB">
      <w:pPr>
        <w:jc w:val="center"/>
        <w:rPr>
          <w:b/>
          <w:sz w:val="28"/>
          <w:szCs w:val="28"/>
        </w:rPr>
      </w:pPr>
    </w:p>
    <w:p w:rsidR="00326861" w:rsidRPr="003E6539" w:rsidP="00326861">
      <w:pPr>
        <w:jc w:val="center"/>
        <w:rPr>
          <w:bCs/>
          <w:sz w:val="28"/>
          <w:szCs w:val="28"/>
        </w:rPr>
      </w:pPr>
      <w:r w:rsidRPr="003E6539">
        <w:rPr>
          <w:bCs/>
          <w:sz w:val="28"/>
          <w:szCs w:val="28"/>
        </w:rPr>
        <w:t xml:space="preserve">Структура варианта контрольно-измерительных материалов </w:t>
      </w:r>
    </w:p>
    <w:p w:rsidR="00326861" w:rsidRPr="003E6539" w:rsidP="00326861">
      <w:pPr>
        <w:rPr>
          <w:sz w:val="28"/>
          <w:szCs w:val="2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827"/>
        <w:gridCol w:w="3793"/>
      </w:tblGrid>
      <w:tr w:rsidTr="007D4D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1" w:type="dxa"/>
            <w:vMerge w:val="restart"/>
          </w:tcPr>
          <w:p w:rsidR="00326861" w:rsidRPr="003E6539" w:rsidP="007D4DCB">
            <w:pPr>
              <w:rPr>
                <w:sz w:val="28"/>
                <w:szCs w:val="28"/>
              </w:rPr>
            </w:pPr>
          </w:p>
        </w:tc>
        <w:tc>
          <w:tcPr>
            <w:tcW w:w="3827" w:type="dxa"/>
          </w:tcPr>
          <w:p w:rsidR="00326861" w:rsidRPr="003E6539" w:rsidP="007D4DCB">
            <w:pPr>
              <w:jc w:val="center"/>
              <w:rPr>
                <w:sz w:val="28"/>
                <w:szCs w:val="28"/>
              </w:rPr>
            </w:pPr>
            <w:r w:rsidRPr="003E6539">
              <w:rPr>
                <w:sz w:val="28"/>
                <w:szCs w:val="28"/>
              </w:rPr>
              <w:t>Часть 1</w:t>
            </w:r>
          </w:p>
        </w:tc>
        <w:tc>
          <w:tcPr>
            <w:tcW w:w="3793" w:type="dxa"/>
          </w:tcPr>
          <w:p w:rsidR="00326861" w:rsidRPr="003E6539" w:rsidP="007D4DCB">
            <w:pPr>
              <w:jc w:val="center"/>
              <w:rPr>
                <w:sz w:val="28"/>
                <w:szCs w:val="28"/>
              </w:rPr>
            </w:pPr>
            <w:r w:rsidRPr="003E6539">
              <w:rPr>
                <w:sz w:val="28"/>
                <w:szCs w:val="28"/>
              </w:rPr>
              <w:t>Часть 2</w:t>
            </w:r>
          </w:p>
        </w:tc>
      </w:tr>
      <w:tr w:rsidTr="007D4DCB">
        <w:tblPrEx>
          <w:tblW w:w="0" w:type="auto"/>
          <w:tblLook w:val="04A0"/>
        </w:tblPrEx>
        <w:tc>
          <w:tcPr>
            <w:tcW w:w="1951" w:type="dxa"/>
            <w:vMerge/>
          </w:tcPr>
          <w:p w:rsidR="00326861" w:rsidRPr="003E6539" w:rsidP="007D4DCB">
            <w:pPr>
              <w:rPr>
                <w:sz w:val="28"/>
                <w:szCs w:val="28"/>
              </w:rPr>
            </w:pPr>
          </w:p>
        </w:tc>
        <w:tc>
          <w:tcPr>
            <w:tcW w:w="3827" w:type="dxa"/>
          </w:tcPr>
          <w:p w:rsidR="00326861" w:rsidRPr="003E6539" w:rsidP="007D4DCB">
            <w:pPr>
              <w:jc w:val="center"/>
              <w:rPr>
                <w:sz w:val="28"/>
                <w:szCs w:val="28"/>
              </w:rPr>
            </w:pPr>
            <w:r w:rsidRPr="003E6539">
              <w:rPr>
                <w:sz w:val="28"/>
                <w:szCs w:val="28"/>
              </w:rPr>
              <w:t>9</w:t>
            </w:r>
          </w:p>
        </w:tc>
        <w:tc>
          <w:tcPr>
            <w:tcW w:w="3793" w:type="dxa"/>
          </w:tcPr>
          <w:p w:rsidR="00326861" w:rsidRPr="003E6539" w:rsidP="007D4DCB">
            <w:pPr>
              <w:jc w:val="center"/>
              <w:rPr>
                <w:sz w:val="28"/>
                <w:szCs w:val="28"/>
              </w:rPr>
            </w:pPr>
            <w:r w:rsidRPr="003E6539">
              <w:rPr>
                <w:sz w:val="28"/>
                <w:szCs w:val="28"/>
              </w:rPr>
              <w:t>2</w:t>
            </w:r>
          </w:p>
        </w:tc>
      </w:tr>
      <w:tr w:rsidTr="007D4DCB">
        <w:tblPrEx>
          <w:tblW w:w="0" w:type="auto"/>
          <w:tblLook w:val="04A0"/>
        </w:tblPrEx>
        <w:tc>
          <w:tcPr>
            <w:tcW w:w="1951" w:type="dxa"/>
          </w:tcPr>
          <w:p w:rsidR="00326861" w:rsidRPr="003E6539" w:rsidP="007D4DCB">
            <w:pPr>
              <w:rPr>
                <w:sz w:val="28"/>
                <w:szCs w:val="28"/>
              </w:rPr>
            </w:pPr>
            <w:r w:rsidRPr="003E6539">
              <w:rPr>
                <w:sz w:val="28"/>
                <w:szCs w:val="28"/>
              </w:rPr>
              <w:t xml:space="preserve">Тип заданий  </w:t>
            </w:r>
          </w:p>
          <w:p w:rsidR="00326861" w:rsidRPr="003E6539" w:rsidP="007D4DCB">
            <w:pPr>
              <w:rPr>
                <w:sz w:val="28"/>
                <w:szCs w:val="28"/>
              </w:rPr>
            </w:pPr>
            <w:r w:rsidRPr="003E6539">
              <w:rPr>
                <w:sz w:val="28"/>
                <w:szCs w:val="28"/>
              </w:rPr>
              <w:t xml:space="preserve">и форма ответа </w:t>
            </w:r>
          </w:p>
          <w:p w:rsidR="00326861" w:rsidRPr="003E6539" w:rsidP="007D4DCB">
            <w:pPr>
              <w:rPr>
                <w:sz w:val="28"/>
                <w:szCs w:val="28"/>
              </w:rPr>
            </w:pPr>
          </w:p>
        </w:tc>
        <w:tc>
          <w:tcPr>
            <w:tcW w:w="3827" w:type="dxa"/>
          </w:tcPr>
          <w:p w:rsidR="00326861" w:rsidRPr="003E6539" w:rsidP="007D4DCB">
            <w:pPr>
              <w:jc w:val="center"/>
              <w:rPr>
                <w:b/>
                <w:sz w:val="28"/>
                <w:szCs w:val="28"/>
              </w:rPr>
            </w:pPr>
            <w:r w:rsidRPr="003E6539">
              <w:rPr>
                <w:b/>
                <w:sz w:val="28"/>
                <w:szCs w:val="28"/>
              </w:rPr>
              <w:t>1–</w:t>
            </w:r>
            <w:r w:rsidRPr="003E6539" w:rsidR="00C0002F">
              <w:rPr>
                <w:b/>
                <w:sz w:val="28"/>
                <w:szCs w:val="28"/>
              </w:rPr>
              <w:t>4</w:t>
            </w:r>
          </w:p>
          <w:p w:rsidR="00326861" w:rsidRPr="003E6539" w:rsidP="0070282B">
            <w:pPr>
              <w:rPr>
                <w:sz w:val="28"/>
                <w:szCs w:val="28"/>
              </w:rPr>
            </w:pPr>
            <w:r w:rsidRPr="003E6539">
              <w:rPr>
                <w:sz w:val="28"/>
                <w:szCs w:val="28"/>
              </w:rPr>
              <w:t>задание базового уровня предполагает краткое решение и ответ.</w:t>
            </w:r>
          </w:p>
        </w:tc>
        <w:tc>
          <w:tcPr>
            <w:tcW w:w="3793" w:type="dxa"/>
          </w:tcPr>
          <w:p w:rsidR="00326861" w:rsidRPr="003E6539" w:rsidP="007D4DCB">
            <w:pPr>
              <w:jc w:val="center"/>
              <w:rPr>
                <w:b/>
                <w:sz w:val="28"/>
                <w:szCs w:val="28"/>
              </w:rPr>
            </w:pPr>
            <w:r w:rsidRPr="003E6539">
              <w:rPr>
                <w:b/>
                <w:sz w:val="28"/>
                <w:szCs w:val="28"/>
              </w:rPr>
              <w:t>5-</w:t>
            </w:r>
            <w:r w:rsidRPr="003E6539" w:rsidR="00867845">
              <w:rPr>
                <w:b/>
                <w:sz w:val="28"/>
                <w:szCs w:val="28"/>
              </w:rPr>
              <w:t>6</w:t>
            </w:r>
          </w:p>
          <w:p w:rsidR="00326861" w:rsidRPr="003E6539" w:rsidP="007D4DCB">
            <w:pPr>
              <w:rPr>
                <w:sz w:val="28"/>
                <w:szCs w:val="28"/>
              </w:rPr>
            </w:pPr>
            <w:r w:rsidRPr="003E6539">
              <w:rPr>
                <w:sz w:val="28"/>
                <w:szCs w:val="28"/>
              </w:rPr>
              <w:t xml:space="preserve">с развёрнутым ответом (полная запись решения с обоснованием </w:t>
            </w:r>
          </w:p>
          <w:p w:rsidR="00326861" w:rsidRPr="003E6539" w:rsidP="007D4DCB">
            <w:pPr>
              <w:rPr>
                <w:sz w:val="28"/>
                <w:szCs w:val="28"/>
              </w:rPr>
            </w:pPr>
            <w:r w:rsidRPr="003E6539">
              <w:rPr>
                <w:sz w:val="28"/>
                <w:szCs w:val="28"/>
              </w:rPr>
              <w:t>выполненных действий)</w:t>
            </w:r>
          </w:p>
        </w:tc>
      </w:tr>
      <w:tr w:rsidTr="007D4DCB">
        <w:tblPrEx>
          <w:tblW w:w="0" w:type="auto"/>
          <w:tblLook w:val="04A0"/>
        </w:tblPrEx>
        <w:tc>
          <w:tcPr>
            <w:tcW w:w="1951" w:type="dxa"/>
          </w:tcPr>
          <w:p w:rsidR="00326861" w:rsidRPr="003E6539" w:rsidP="007D4DCB">
            <w:pPr>
              <w:rPr>
                <w:sz w:val="28"/>
                <w:szCs w:val="28"/>
              </w:rPr>
            </w:pPr>
            <w:r w:rsidRPr="003E6539">
              <w:rPr>
                <w:sz w:val="28"/>
                <w:szCs w:val="28"/>
              </w:rPr>
              <w:t>Назначение</w:t>
            </w:r>
          </w:p>
        </w:tc>
        <w:tc>
          <w:tcPr>
            <w:tcW w:w="3827" w:type="dxa"/>
          </w:tcPr>
          <w:p w:rsidR="00326861" w:rsidRPr="003E6539" w:rsidP="007D4DCB">
            <w:pPr>
              <w:rPr>
                <w:sz w:val="28"/>
                <w:szCs w:val="28"/>
              </w:rPr>
            </w:pPr>
            <w:r w:rsidRPr="003E6539">
              <w:rPr>
                <w:sz w:val="28"/>
                <w:szCs w:val="28"/>
              </w:rPr>
              <w:t xml:space="preserve">Проверка освоения базовых умений </w:t>
            </w:r>
          </w:p>
          <w:p w:rsidR="00326861" w:rsidRPr="003E6539" w:rsidP="007D4DCB">
            <w:pPr>
              <w:rPr>
                <w:sz w:val="28"/>
                <w:szCs w:val="28"/>
              </w:rPr>
            </w:pPr>
            <w:r w:rsidRPr="003E6539">
              <w:rPr>
                <w:sz w:val="28"/>
                <w:szCs w:val="28"/>
              </w:rPr>
              <w:t xml:space="preserve">и практических навыков применения математических знаний в повседневных ситуациях  </w:t>
            </w:r>
          </w:p>
          <w:p w:rsidR="00326861" w:rsidRPr="003E6539" w:rsidP="007D4DCB">
            <w:pPr>
              <w:rPr>
                <w:sz w:val="28"/>
                <w:szCs w:val="28"/>
              </w:rPr>
            </w:pPr>
          </w:p>
        </w:tc>
        <w:tc>
          <w:tcPr>
            <w:tcW w:w="3793" w:type="dxa"/>
          </w:tcPr>
          <w:p w:rsidR="00326861" w:rsidRPr="003E6539" w:rsidP="007D4DCB">
            <w:pPr>
              <w:rPr>
                <w:sz w:val="28"/>
                <w:szCs w:val="28"/>
              </w:rPr>
            </w:pPr>
            <w:r w:rsidRPr="003E6539">
              <w:rPr>
                <w:sz w:val="28"/>
                <w:szCs w:val="28"/>
              </w:rPr>
              <w:t xml:space="preserve">Проверка освоения математики </w:t>
            </w:r>
          </w:p>
          <w:p w:rsidR="00326861" w:rsidRPr="003E6539" w:rsidP="007D4DCB">
            <w:pPr>
              <w:rPr>
                <w:sz w:val="28"/>
                <w:szCs w:val="28"/>
              </w:rPr>
            </w:pPr>
            <w:r w:rsidRPr="003E6539">
              <w:rPr>
                <w:sz w:val="28"/>
                <w:szCs w:val="28"/>
              </w:rPr>
              <w:t xml:space="preserve">на профильном уровне, </w:t>
            </w:r>
          </w:p>
          <w:p w:rsidR="00326861" w:rsidRPr="003E6539" w:rsidP="007D4DCB">
            <w:pPr>
              <w:rPr>
                <w:sz w:val="28"/>
                <w:szCs w:val="28"/>
              </w:rPr>
            </w:pPr>
            <w:r w:rsidRPr="003E6539">
              <w:rPr>
                <w:sz w:val="28"/>
                <w:szCs w:val="28"/>
              </w:rPr>
              <w:t>необходимом</w:t>
            </w:r>
            <w:r w:rsidRPr="003E6539">
              <w:rPr>
                <w:sz w:val="28"/>
                <w:szCs w:val="28"/>
              </w:rPr>
              <w:t xml:space="preserve"> для применения </w:t>
            </w:r>
          </w:p>
          <w:p w:rsidR="00326861" w:rsidRPr="003E6539" w:rsidP="007D4DCB">
            <w:pPr>
              <w:rPr>
                <w:sz w:val="28"/>
                <w:szCs w:val="28"/>
              </w:rPr>
            </w:pPr>
            <w:r w:rsidRPr="003E6539">
              <w:rPr>
                <w:sz w:val="28"/>
                <w:szCs w:val="28"/>
              </w:rPr>
              <w:t xml:space="preserve">математики </w:t>
            </w:r>
            <w:r w:rsidRPr="003E6539">
              <w:rPr>
                <w:sz w:val="28"/>
                <w:szCs w:val="28"/>
              </w:rPr>
              <w:t>в</w:t>
            </w:r>
            <w:r w:rsidRPr="003E6539">
              <w:rPr>
                <w:sz w:val="28"/>
                <w:szCs w:val="28"/>
              </w:rPr>
              <w:t xml:space="preserve"> профессиональной </w:t>
            </w:r>
          </w:p>
          <w:p w:rsidR="00326861" w:rsidRPr="003E6539" w:rsidP="007D4DCB">
            <w:pPr>
              <w:rPr>
                <w:sz w:val="28"/>
                <w:szCs w:val="28"/>
              </w:rPr>
            </w:pPr>
            <w:r w:rsidRPr="003E6539">
              <w:rPr>
                <w:sz w:val="28"/>
                <w:szCs w:val="28"/>
              </w:rPr>
              <w:t xml:space="preserve">деятельности и на </w:t>
            </w:r>
            <w:r w:rsidRPr="003E6539">
              <w:rPr>
                <w:sz w:val="28"/>
                <w:szCs w:val="28"/>
              </w:rPr>
              <w:t>творческом</w:t>
            </w:r>
          </w:p>
          <w:p w:rsidR="00326861" w:rsidRPr="003E6539" w:rsidP="007D4DCB">
            <w:pPr>
              <w:rPr>
                <w:sz w:val="28"/>
                <w:szCs w:val="28"/>
              </w:rPr>
            </w:pPr>
            <w:r w:rsidRPr="003E6539">
              <w:rPr>
                <w:sz w:val="28"/>
                <w:szCs w:val="28"/>
              </w:rPr>
              <w:t>уровне</w:t>
            </w:r>
          </w:p>
        </w:tc>
      </w:tr>
      <w:tr w:rsidTr="007D4DCB">
        <w:tblPrEx>
          <w:tblW w:w="0" w:type="auto"/>
          <w:tblLook w:val="04A0"/>
        </w:tblPrEx>
        <w:tc>
          <w:tcPr>
            <w:tcW w:w="1951" w:type="dxa"/>
          </w:tcPr>
          <w:p w:rsidR="00326861" w:rsidRPr="003E6539" w:rsidP="007D4DCB">
            <w:pPr>
              <w:rPr>
                <w:sz w:val="28"/>
                <w:szCs w:val="28"/>
              </w:rPr>
            </w:pPr>
            <w:r w:rsidRPr="003E6539">
              <w:rPr>
                <w:sz w:val="28"/>
                <w:szCs w:val="28"/>
              </w:rPr>
              <w:t xml:space="preserve">Уровень </w:t>
            </w:r>
          </w:p>
          <w:p w:rsidR="00326861" w:rsidRPr="003E6539" w:rsidP="007D4DCB">
            <w:pPr>
              <w:rPr>
                <w:sz w:val="28"/>
                <w:szCs w:val="28"/>
              </w:rPr>
            </w:pPr>
            <w:r w:rsidRPr="003E6539">
              <w:rPr>
                <w:sz w:val="28"/>
                <w:szCs w:val="28"/>
              </w:rPr>
              <w:t xml:space="preserve">сложности </w:t>
            </w:r>
          </w:p>
        </w:tc>
        <w:tc>
          <w:tcPr>
            <w:tcW w:w="3827" w:type="dxa"/>
          </w:tcPr>
          <w:p w:rsidR="00326861" w:rsidRPr="003E6539" w:rsidP="007D4DCB">
            <w:pPr>
              <w:rPr>
                <w:sz w:val="28"/>
                <w:szCs w:val="28"/>
              </w:rPr>
            </w:pPr>
            <w:r w:rsidRPr="003E6539">
              <w:rPr>
                <w:sz w:val="28"/>
                <w:szCs w:val="28"/>
              </w:rPr>
              <w:t>Базовый</w:t>
            </w:r>
          </w:p>
        </w:tc>
        <w:tc>
          <w:tcPr>
            <w:tcW w:w="3793" w:type="dxa"/>
          </w:tcPr>
          <w:p w:rsidR="00326861" w:rsidRPr="003E6539" w:rsidP="007D4DCB">
            <w:pPr>
              <w:rPr>
                <w:sz w:val="28"/>
                <w:szCs w:val="28"/>
              </w:rPr>
            </w:pPr>
            <w:r w:rsidRPr="003E6539">
              <w:rPr>
                <w:sz w:val="28"/>
                <w:szCs w:val="28"/>
              </w:rPr>
              <w:t>Повышенный</w:t>
            </w:r>
          </w:p>
        </w:tc>
      </w:tr>
    </w:tbl>
    <w:p w:rsidR="00326861" w:rsidRPr="003E6539" w:rsidP="00326861">
      <w:pPr>
        <w:rPr>
          <w:sz w:val="28"/>
          <w:szCs w:val="28"/>
        </w:rPr>
      </w:pPr>
    </w:p>
    <w:p w:rsidR="00326861" w:rsidRPr="003E6539" w:rsidP="00326861">
      <w:pPr>
        <w:autoSpaceDE w:val="0"/>
        <w:autoSpaceDN w:val="0"/>
        <w:adjustRightInd w:val="0"/>
        <w:spacing w:before="120"/>
        <w:rPr>
          <w:rFonts w:eastAsia="TimesNewRomanPSMT"/>
          <w:bCs/>
          <w:sz w:val="28"/>
          <w:szCs w:val="28"/>
        </w:rPr>
      </w:pPr>
      <w:r w:rsidRPr="003E6539">
        <w:rPr>
          <w:rFonts w:eastAsia="TimesNewRomanPSMT"/>
          <w:b/>
          <w:sz w:val="28"/>
          <w:szCs w:val="28"/>
        </w:rPr>
        <w:t>4.</w:t>
      </w:r>
      <w:r w:rsidRPr="003E6539" w:rsidR="007D4DCB">
        <w:rPr>
          <w:rFonts w:eastAsia="TimesNewRomanPSMT"/>
          <w:bCs/>
          <w:sz w:val="28"/>
          <w:szCs w:val="28"/>
        </w:rPr>
        <w:t xml:space="preserve"> Время выполнения работы: 1 урок – 4</w:t>
      </w:r>
      <w:r w:rsidRPr="003E6539">
        <w:rPr>
          <w:rFonts w:eastAsia="TimesNewRomanPSMT"/>
          <w:bCs/>
          <w:sz w:val="28"/>
          <w:szCs w:val="28"/>
        </w:rPr>
        <w:t>0 минут.</w:t>
      </w:r>
    </w:p>
    <w:p w:rsidR="00326861" w:rsidRPr="003E6539" w:rsidP="00326861">
      <w:pPr>
        <w:autoSpaceDE w:val="0"/>
        <w:autoSpaceDN w:val="0"/>
        <w:adjustRightInd w:val="0"/>
        <w:spacing w:before="120"/>
        <w:jc w:val="both"/>
        <w:rPr>
          <w:rFonts w:eastAsia="TimesNewRomanPSMT"/>
          <w:bCs/>
          <w:sz w:val="28"/>
          <w:szCs w:val="28"/>
        </w:rPr>
      </w:pPr>
      <w:r w:rsidRPr="003E6539">
        <w:rPr>
          <w:rFonts w:eastAsia="TimesNewRomanPSMT"/>
          <w:b/>
          <w:sz w:val="28"/>
          <w:szCs w:val="28"/>
        </w:rPr>
        <w:t>5.</w:t>
      </w:r>
      <w:r w:rsidRPr="003E6539">
        <w:rPr>
          <w:rFonts w:eastAsia="TimesNewRomanPSMT"/>
          <w:bCs/>
          <w:sz w:val="28"/>
          <w:szCs w:val="28"/>
        </w:rPr>
        <w:t xml:space="preserve"> Условия проведения контрольно-диагностической работы.</w:t>
      </w:r>
    </w:p>
    <w:p w:rsidR="00326861" w:rsidRPr="003E6539" w:rsidP="00326861">
      <w:pPr>
        <w:autoSpaceDE w:val="0"/>
        <w:autoSpaceDN w:val="0"/>
        <w:adjustRightInd w:val="0"/>
        <w:spacing w:before="120"/>
        <w:ind w:firstLine="426"/>
        <w:jc w:val="both"/>
        <w:rPr>
          <w:rFonts w:eastAsia="TimesNewRomanPSMT"/>
          <w:bCs/>
          <w:sz w:val="28"/>
          <w:szCs w:val="28"/>
        </w:rPr>
      </w:pPr>
      <w:r w:rsidRPr="003E6539">
        <w:rPr>
          <w:rFonts w:eastAsia="TimesNewRomanPSMT"/>
          <w:bCs/>
          <w:sz w:val="28"/>
          <w:szCs w:val="28"/>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326861" w:rsidRPr="003E6539" w:rsidP="008C5723">
      <w:pPr>
        <w:autoSpaceDE w:val="0"/>
        <w:autoSpaceDN w:val="0"/>
        <w:adjustRightInd w:val="0"/>
        <w:spacing w:before="120"/>
        <w:jc w:val="both"/>
        <w:rPr>
          <w:i/>
          <w:sz w:val="28"/>
          <w:szCs w:val="28"/>
          <w:lang w:val="en-US"/>
        </w:rPr>
      </w:pPr>
      <w:r w:rsidRPr="003E6539">
        <w:rPr>
          <w:rFonts w:eastAsia="TimesNewRomanPSMT"/>
          <w:b/>
          <w:sz w:val="28"/>
          <w:szCs w:val="28"/>
        </w:rPr>
        <w:t>6.</w:t>
      </w:r>
      <w:r w:rsidRPr="003E6539">
        <w:rPr>
          <w:bCs/>
          <w:sz w:val="28"/>
          <w:szCs w:val="28"/>
        </w:rPr>
        <w:t xml:space="preserve"> Перечень элементов содержания КИМ.  </w:t>
      </w:r>
    </w:p>
    <w:p w:rsidR="007A447D" w:rsidRPr="003E6539" w:rsidP="008C5723">
      <w:pPr>
        <w:autoSpaceDE w:val="0"/>
        <w:autoSpaceDN w:val="0"/>
        <w:adjustRightInd w:val="0"/>
        <w:spacing w:before="120"/>
        <w:jc w:val="both"/>
        <w:rPr>
          <w:i/>
          <w:sz w:val="28"/>
          <w:szCs w:val="28"/>
          <w:lang w:val="en-US"/>
        </w:rPr>
      </w:pPr>
    </w:p>
    <w:tbl>
      <w:tblPr>
        <w:tblStyle w:val="TableGrid0"/>
        <w:tblW w:w="9464" w:type="dxa"/>
        <w:tblLayout w:type="fixed"/>
        <w:tblLook w:val="04A0"/>
      </w:tblPr>
      <w:tblGrid>
        <w:gridCol w:w="560"/>
        <w:gridCol w:w="5360"/>
        <w:gridCol w:w="1134"/>
        <w:gridCol w:w="1276"/>
        <w:gridCol w:w="1134"/>
      </w:tblGrid>
      <w:tr w:rsidTr="00EF7770">
        <w:tblPrEx>
          <w:tblW w:w="9464" w:type="dxa"/>
          <w:tblLayout w:type="fixed"/>
          <w:tblLook w:val="04A0"/>
        </w:tblPrEx>
        <w:tc>
          <w:tcPr>
            <w:tcW w:w="560" w:type="dxa"/>
            <w:vAlign w:val="center"/>
          </w:tcPr>
          <w:p w:rsidR="00EF7770" w:rsidRPr="003E6539" w:rsidP="002B7FFC">
            <w:pPr>
              <w:autoSpaceDE w:val="0"/>
              <w:autoSpaceDN w:val="0"/>
              <w:adjustRightInd w:val="0"/>
              <w:jc w:val="center"/>
              <w:rPr>
                <w:b/>
                <w:sz w:val="28"/>
                <w:szCs w:val="28"/>
              </w:rPr>
            </w:pPr>
            <w:r w:rsidRPr="003E6539">
              <w:rPr>
                <w:b/>
                <w:sz w:val="28"/>
                <w:szCs w:val="28"/>
              </w:rPr>
              <w:t xml:space="preserve">№ </w:t>
            </w:r>
            <w:r w:rsidRPr="003E6539">
              <w:rPr>
                <w:b/>
                <w:sz w:val="28"/>
                <w:szCs w:val="28"/>
              </w:rPr>
              <w:t>п</w:t>
            </w:r>
            <w:r w:rsidRPr="003E6539">
              <w:rPr>
                <w:b/>
                <w:sz w:val="28"/>
                <w:szCs w:val="28"/>
              </w:rPr>
              <w:t>/п</w:t>
            </w:r>
          </w:p>
        </w:tc>
        <w:tc>
          <w:tcPr>
            <w:tcW w:w="5360" w:type="dxa"/>
            <w:vAlign w:val="center"/>
          </w:tcPr>
          <w:p w:rsidR="00EF7770" w:rsidRPr="003E6539" w:rsidP="002B7FFC">
            <w:pPr>
              <w:autoSpaceDE w:val="0"/>
              <w:autoSpaceDN w:val="0"/>
              <w:adjustRightInd w:val="0"/>
              <w:jc w:val="center"/>
              <w:rPr>
                <w:b/>
                <w:sz w:val="28"/>
                <w:szCs w:val="28"/>
              </w:rPr>
            </w:pPr>
            <w:r w:rsidRPr="003E6539">
              <w:rPr>
                <w:b/>
                <w:sz w:val="28"/>
                <w:szCs w:val="28"/>
              </w:rPr>
              <w:t>Проверяемые элементы содержания</w:t>
            </w:r>
          </w:p>
        </w:tc>
        <w:tc>
          <w:tcPr>
            <w:tcW w:w="1134" w:type="dxa"/>
            <w:vAlign w:val="center"/>
          </w:tcPr>
          <w:p w:rsidR="00EF7770" w:rsidRPr="003E6539" w:rsidP="002B7FFC">
            <w:pPr>
              <w:autoSpaceDE w:val="0"/>
              <w:autoSpaceDN w:val="0"/>
              <w:adjustRightInd w:val="0"/>
              <w:jc w:val="center"/>
              <w:rPr>
                <w:b/>
                <w:sz w:val="28"/>
                <w:szCs w:val="28"/>
              </w:rPr>
            </w:pPr>
            <w:r w:rsidRPr="003E6539">
              <w:rPr>
                <w:b/>
                <w:sz w:val="28"/>
                <w:szCs w:val="28"/>
              </w:rPr>
              <w:t xml:space="preserve">Коды </w:t>
            </w:r>
            <w:r w:rsidRPr="003E6539">
              <w:rPr>
                <w:b/>
                <w:sz w:val="28"/>
                <w:szCs w:val="28"/>
              </w:rPr>
              <w:t>проверяемых требований (по кодификатору)</w:t>
            </w:r>
          </w:p>
        </w:tc>
        <w:tc>
          <w:tcPr>
            <w:tcW w:w="1276" w:type="dxa"/>
            <w:vAlign w:val="center"/>
          </w:tcPr>
          <w:p w:rsidR="00EF7770" w:rsidRPr="003E6539" w:rsidP="002B7FFC">
            <w:pPr>
              <w:autoSpaceDE w:val="0"/>
              <w:autoSpaceDN w:val="0"/>
              <w:adjustRightInd w:val="0"/>
              <w:jc w:val="center"/>
              <w:rPr>
                <w:b/>
                <w:sz w:val="28"/>
                <w:szCs w:val="28"/>
              </w:rPr>
            </w:pPr>
            <w:r w:rsidRPr="003E6539">
              <w:rPr>
                <w:b/>
                <w:sz w:val="28"/>
                <w:szCs w:val="28"/>
              </w:rPr>
              <w:t>Уровен</w:t>
            </w:r>
            <w:r w:rsidRPr="003E6539">
              <w:rPr>
                <w:b/>
                <w:sz w:val="28"/>
                <w:szCs w:val="28"/>
              </w:rPr>
              <w:t>ь сложности</w:t>
            </w:r>
          </w:p>
        </w:tc>
        <w:tc>
          <w:tcPr>
            <w:tcW w:w="1134" w:type="dxa"/>
            <w:vAlign w:val="center"/>
          </w:tcPr>
          <w:p w:rsidR="00EF7770" w:rsidRPr="003E6539" w:rsidP="002B7FFC">
            <w:pPr>
              <w:autoSpaceDE w:val="0"/>
              <w:autoSpaceDN w:val="0"/>
              <w:adjustRightInd w:val="0"/>
              <w:jc w:val="center"/>
              <w:rPr>
                <w:b/>
                <w:sz w:val="28"/>
                <w:szCs w:val="28"/>
              </w:rPr>
            </w:pPr>
            <w:r w:rsidRPr="003E6539">
              <w:rPr>
                <w:b/>
                <w:sz w:val="28"/>
                <w:szCs w:val="28"/>
              </w:rPr>
              <w:t>Макси</w:t>
            </w:r>
            <w:r w:rsidRPr="003E6539">
              <w:rPr>
                <w:b/>
                <w:sz w:val="28"/>
                <w:szCs w:val="28"/>
              </w:rPr>
              <w:t>мальный балл за выполнение задания</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1</w:t>
            </w:r>
          </w:p>
        </w:tc>
        <w:tc>
          <w:tcPr>
            <w:tcW w:w="5360" w:type="dxa"/>
          </w:tcPr>
          <w:p w:rsidR="00EF7770" w:rsidRPr="003E6539" w:rsidP="00180FD5">
            <w:pPr>
              <w:shd w:val="clear" w:color="auto" w:fill="FFFFFF"/>
              <w:jc w:val="both"/>
              <w:rPr>
                <w:sz w:val="28"/>
                <w:szCs w:val="28"/>
              </w:rPr>
            </w:pPr>
            <w:r w:rsidRPr="003E6539">
              <w:rPr>
                <w:rFonts w:eastAsia="Times New Roman"/>
                <w:sz w:val="28"/>
                <w:szCs w:val="28"/>
              </w:rPr>
              <w:t>Умение оперировать понятиями: натуральное число, простое и составное число, делимость натуральных чисел, признаки делимости, целое число, обыкновенная дробь и десятичная дробь, стандартный вид числа, рациональное число, умение выполнять действия с числами, сравнивать и упорядочивать числа, умение делать прикидку и оценку результата вычислений</w:t>
            </w:r>
          </w:p>
        </w:tc>
        <w:tc>
          <w:tcPr>
            <w:tcW w:w="1134" w:type="dxa"/>
          </w:tcPr>
          <w:p w:rsidR="00EF7770" w:rsidRPr="003E6539" w:rsidP="002B7FFC">
            <w:pPr>
              <w:autoSpaceDE w:val="0"/>
              <w:autoSpaceDN w:val="0"/>
              <w:adjustRightInd w:val="0"/>
              <w:jc w:val="center"/>
              <w:rPr>
                <w:sz w:val="28"/>
                <w:szCs w:val="28"/>
              </w:rPr>
            </w:pPr>
            <w:r w:rsidRPr="003E6539">
              <w:rPr>
                <w:sz w:val="28"/>
                <w:szCs w:val="28"/>
              </w:rPr>
              <w:t>3</w:t>
            </w:r>
          </w:p>
        </w:tc>
        <w:tc>
          <w:tcPr>
            <w:tcW w:w="1276" w:type="dxa"/>
          </w:tcPr>
          <w:p w:rsidR="00EF7770" w:rsidRPr="003E6539" w:rsidP="002B7FFC">
            <w:pPr>
              <w:autoSpaceDE w:val="0"/>
              <w:autoSpaceDN w:val="0"/>
              <w:adjustRightInd w:val="0"/>
              <w:jc w:val="center"/>
              <w:rPr>
                <w:sz w:val="28"/>
                <w:szCs w:val="28"/>
              </w:rPr>
            </w:pPr>
            <w:r w:rsidRPr="003E6539">
              <w:rPr>
                <w:sz w:val="28"/>
                <w:szCs w:val="28"/>
              </w:rPr>
              <w:t>Б</w:t>
            </w:r>
          </w:p>
        </w:tc>
        <w:tc>
          <w:tcPr>
            <w:tcW w:w="1134" w:type="dxa"/>
          </w:tcPr>
          <w:p w:rsidR="00EF7770" w:rsidRPr="003E6539" w:rsidP="002B7FFC">
            <w:pPr>
              <w:autoSpaceDE w:val="0"/>
              <w:autoSpaceDN w:val="0"/>
              <w:adjustRightInd w:val="0"/>
              <w:jc w:val="center"/>
              <w:rPr>
                <w:sz w:val="28"/>
                <w:szCs w:val="28"/>
              </w:rPr>
            </w:pPr>
            <w:r w:rsidRPr="003E6539">
              <w:rPr>
                <w:sz w:val="28"/>
                <w:szCs w:val="28"/>
              </w:rPr>
              <w:t>1</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2</w:t>
            </w:r>
          </w:p>
        </w:tc>
        <w:tc>
          <w:tcPr>
            <w:tcW w:w="5360" w:type="dxa"/>
          </w:tcPr>
          <w:p w:rsidR="00EF7770" w:rsidRPr="003E6539" w:rsidP="00D131DF">
            <w:pPr>
              <w:autoSpaceDE w:val="0"/>
              <w:autoSpaceDN w:val="0"/>
              <w:adjustRightInd w:val="0"/>
              <w:rPr>
                <w:rFonts w:eastAsia="TimesNewRomanPSMT"/>
                <w:sz w:val="28"/>
                <w:szCs w:val="28"/>
                <w:lang w:eastAsia="en-US"/>
              </w:rPr>
            </w:pPr>
            <w:r w:rsidRPr="003E6539">
              <w:rPr>
                <w:rFonts w:eastAsia="Times New Roman"/>
                <w:sz w:val="28"/>
                <w:szCs w:val="28"/>
              </w:rPr>
              <w:t>Умение оперировать понятиями: числовое равенство, уравнение с одной переменной, умение решать л</w:t>
            </w:r>
            <w:r w:rsidRPr="003E6539" w:rsidR="00D131DF">
              <w:rPr>
                <w:rFonts w:eastAsia="Times New Roman"/>
                <w:sz w:val="28"/>
                <w:szCs w:val="28"/>
              </w:rPr>
              <w:t>инейные и квадратные уравнения</w:t>
            </w:r>
          </w:p>
        </w:tc>
        <w:tc>
          <w:tcPr>
            <w:tcW w:w="1134" w:type="dxa"/>
          </w:tcPr>
          <w:p w:rsidR="00EF7770" w:rsidRPr="003E6539" w:rsidP="002B7FFC">
            <w:pPr>
              <w:autoSpaceDE w:val="0"/>
              <w:autoSpaceDN w:val="0"/>
              <w:adjustRightInd w:val="0"/>
              <w:jc w:val="center"/>
              <w:rPr>
                <w:sz w:val="28"/>
                <w:szCs w:val="28"/>
              </w:rPr>
            </w:pPr>
            <w:r w:rsidRPr="003E6539">
              <w:rPr>
                <w:sz w:val="28"/>
                <w:szCs w:val="28"/>
              </w:rPr>
              <w:t>5</w:t>
            </w:r>
          </w:p>
        </w:tc>
        <w:tc>
          <w:tcPr>
            <w:tcW w:w="1276" w:type="dxa"/>
          </w:tcPr>
          <w:p w:rsidR="00EF7770" w:rsidRPr="003E6539" w:rsidP="002B7FFC">
            <w:pPr>
              <w:autoSpaceDE w:val="0"/>
              <w:autoSpaceDN w:val="0"/>
              <w:adjustRightInd w:val="0"/>
              <w:jc w:val="center"/>
              <w:rPr>
                <w:sz w:val="28"/>
                <w:szCs w:val="28"/>
              </w:rPr>
            </w:pPr>
            <w:r w:rsidRPr="003E6539">
              <w:rPr>
                <w:sz w:val="28"/>
                <w:szCs w:val="28"/>
              </w:rPr>
              <w:t>Б</w:t>
            </w:r>
          </w:p>
        </w:tc>
        <w:tc>
          <w:tcPr>
            <w:tcW w:w="1134" w:type="dxa"/>
          </w:tcPr>
          <w:p w:rsidR="00EF7770" w:rsidRPr="003E6539" w:rsidP="002B7FFC">
            <w:pPr>
              <w:autoSpaceDE w:val="0"/>
              <w:autoSpaceDN w:val="0"/>
              <w:adjustRightInd w:val="0"/>
              <w:jc w:val="center"/>
              <w:rPr>
                <w:sz w:val="28"/>
                <w:szCs w:val="28"/>
              </w:rPr>
            </w:pPr>
            <w:r w:rsidRPr="003E6539">
              <w:rPr>
                <w:sz w:val="28"/>
                <w:szCs w:val="28"/>
              </w:rPr>
              <w:t>1</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3</w:t>
            </w:r>
          </w:p>
        </w:tc>
        <w:tc>
          <w:tcPr>
            <w:tcW w:w="5360" w:type="dxa"/>
          </w:tcPr>
          <w:p w:rsidR="00EF7770" w:rsidRPr="003E6539" w:rsidP="002B7FFC">
            <w:pPr>
              <w:autoSpaceDE w:val="0"/>
              <w:autoSpaceDN w:val="0"/>
              <w:adjustRightInd w:val="0"/>
              <w:rPr>
                <w:rFonts w:eastAsia="TimesNewRomanPSMT"/>
                <w:sz w:val="28"/>
                <w:szCs w:val="28"/>
                <w:lang w:eastAsia="en-US"/>
              </w:rPr>
            </w:pPr>
            <w:r w:rsidRPr="003E6539">
              <w:rPr>
                <w:rFonts w:eastAsia="Times New Roman"/>
                <w:sz w:val="28"/>
                <w:szCs w:val="28"/>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c>
          <w:tcPr>
            <w:tcW w:w="1134" w:type="dxa"/>
          </w:tcPr>
          <w:p w:rsidR="00EF7770" w:rsidRPr="003E6539" w:rsidP="002B7FFC">
            <w:pPr>
              <w:autoSpaceDE w:val="0"/>
              <w:autoSpaceDN w:val="0"/>
              <w:adjustRightInd w:val="0"/>
              <w:jc w:val="center"/>
              <w:rPr>
                <w:sz w:val="28"/>
                <w:szCs w:val="28"/>
              </w:rPr>
            </w:pPr>
            <w:r w:rsidRPr="003E6539">
              <w:rPr>
                <w:sz w:val="28"/>
                <w:szCs w:val="28"/>
              </w:rPr>
              <w:t>7</w:t>
            </w:r>
          </w:p>
        </w:tc>
        <w:tc>
          <w:tcPr>
            <w:tcW w:w="1276" w:type="dxa"/>
          </w:tcPr>
          <w:p w:rsidR="00EF7770" w:rsidRPr="003E6539" w:rsidP="002B7FFC">
            <w:pPr>
              <w:autoSpaceDE w:val="0"/>
              <w:autoSpaceDN w:val="0"/>
              <w:adjustRightInd w:val="0"/>
              <w:jc w:val="center"/>
              <w:rPr>
                <w:sz w:val="28"/>
                <w:szCs w:val="28"/>
              </w:rPr>
            </w:pPr>
            <w:r w:rsidRPr="003E6539">
              <w:rPr>
                <w:sz w:val="28"/>
                <w:szCs w:val="28"/>
              </w:rPr>
              <w:t>Б</w:t>
            </w:r>
          </w:p>
        </w:tc>
        <w:tc>
          <w:tcPr>
            <w:tcW w:w="1134" w:type="dxa"/>
          </w:tcPr>
          <w:p w:rsidR="00EF7770" w:rsidRPr="003E6539" w:rsidP="002B7FFC">
            <w:pPr>
              <w:autoSpaceDE w:val="0"/>
              <w:autoSpaceDN w:val="0"/>
              <w:adjustRightInd w:val="0"/>
              <w:jc w:val="center"/>
              <w:rPr>
                <w:sz w:val="28"/>
                <w:szCs w:val="28"/>
              </w:rPr>
            </w:pPr>
            <w:r w:rsidRPr="003E6539">
              <w:rPr>
                <w:sz w:val="28"/>
                <w:szCs w:val="28"/>
              </w:rPr>
              <w:t>1</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4</w:t>
            </w:r>
          </w:p>
        </w:tc>
        <w:tc>
          <w:tcPr>
            <w:tcW w:w="5360" w:type="dxa"/>
          </w:tcPr>
          <w:p w:rsidR="00EF7770" w:rsidRPr="003E6539" w:rsidP="00782824">
            <w:pPr>
              <w:shd w:val="clear" w:color="auto" w:fill="FFFFFF"/>
              <w:jc w:val="both"/>
              <w:rPr>
                <w:sz w:val="28"/>
                <w:szCs w:val="28"/>
              </w:rPr>
            </w:pPr>
            <w:r w:rsidRPr="003E6539">
              <w:rPr>
                <w:rFonts w:eastAsia="Times New Roman"/>
                <w:sz w:val="28"/>
                <w:szCs w:val="28"/>
              </w:rPr>
              <w:t>Умение оперировать понятиями: арифметический квадратный корень,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w:t>
            </w:r>
          </w:p>
        </w:tc>
        <w:tc>
          <w:tcPr>
            <w:tcW w:w="1134" w:type="dxa"/>
          </w:tcPr>
          <w:p w:rsidR="00EF7770" w:rsidRPr="003E6539" w:rsidP="002B7FFC">
            <w:pPr>
              <w:autoSpaceDE w:val="0"/>
              <w:autoSpaceDN w:val="0"/>
              <w:adjustRightInd w:val="0"/>
              <w:jc w:val="center"/>
              <w:rPr>
                <w:sz w:val="28"/>
                <w:szCs w:val="28"/>
              </w:rPr>
            </w:pPr>
            <w:r w:rsidRPr="003E6539">
              <w:rPr>
                <w:sz w:val="28"/>
                <w:szCs w:val="28"/>
              </w:rPr>
              <w:t>4</w:t>
            </w:r>
          </w:p>
        </w:tc>
        <w:tc>
          <w:tcPr>
            <w:tcW w:w="1276" w:type="dxa"/>
          </w:tcPr>
          <w:p w:rsidR="00EF7770" w:rsidRPr="003E6539" w:rsidP="002B7FFC">
            <w:pPr>
              <w:autoSpaceDE w:val="0"/>
              <w:autoSpaceDN w:val="0"/>
              <w:adjustRightInd w:val="0"/>
              <w:jc w:val="center"/>
              <w:rPr>
                <w:sz w:val="28"/>
                <w:szCs w:val="28"/>
              </w:rPr>
            </w:pPr>
            <w:r w:rsidRPr="003E6539">
              <w:rPr>
                <w:sz w:val="28"/>
                <w:szCs w:val="28"/>
              </w:rPr>
              <w:t>Б</w:t>
            </w:r>
          </w:p>
        </w:tc>
        <w:tc>
          <w:tcPr>
            <w:tcW w:w="1134" w:type="dxa"/>
          </w:tcPr>
          <w:p w:rsidR="00EF7770" w:rsidRPr="003E6539" w:rsidP="002B7FFC">
            <w:pPr>
              <w:autoSpaceDE w:val="0"/>
              <w:autoSpaceDN w:val="0"/>
              <w:adjustRightInd w:val="0"/>
              <w:jc w:val="center"/>
              <w:rPr>
                <w:sz w:val="28"/>
                <w:szCs w:val="28"/>
              </w:rPr>
            </w:pPr>
            <w:r w:rsidRPr="003E6539">
              <w:rPr>
                <w:sz w:val="28"/>
                <w:szCs w:val="28"/>
              </w:rPr>
              <w:t>1</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5</w:t>
            </w:r>
          </w:p>
        </w:tc>
        <w:tc>
          <w:tcPr>
            <w:tcW w:w="5360" w:type="dxa"/>
          </w:tcPr>
          <w:p w:rsidR="00EF7770" w:rsidRPr="003E6539" w:rsidP="007A319A">
            <w:pPr>
              <w:autoSpaceDE w:val="0"/>
              <w:autoSpaceDN w:val="0"/>
              <w:adjustRightInd w:val="0"/>
              <w:rPr>
                <w:rFonts w:eastAsia="TimesNewRomanPSMT"/>
                <w:sz w:val="28"/>
                <w:szCs w:val="28"/>
                <w:lang w:eastAsia="en-US"/>
              </w:rPr>
            </w:pPr>
            <w:r w:rsidRPr="003E6539">
              <w:rPr>
                <w:rFonts w:eastAsia="Times New Roman"/>
                <w:sz w:val="28"/>
                <w:szCs w:val="28"/>
              </w:rPr>
              <w:t>Умение оперировать понятиями: числовое неравенство, неравенство с переменной; умение решать квадратные и дробно-рациональные неравенства с одной переменной, использовать координатную прямую и координатную плоскость для изображения решений уравнений, неравенств и систем</w:t>
            </w:r>
          </w:p>
        </w:tc>
        <w:tc>
          <w:tcPr>
            <w:tcW w:w="1134" w:type="dxa"/>
          </w:tcPr>
          <w:p w:rsidR="00EF7770" w:rsidRPr="003E6539" w:rsidP="002B7FFC">
            <w:pPr>
              <w:autoSpaceDE w:val="0"/>
              <w:autoSpaceDN w:val="0"/>
              <w:adjustRightInd w:val="0"/>
              <w:jc w:val="center"/>
              <w:rPr>
                <w:sz w:val="28"/>
                <w:szCs w:val="28"/>
              </w:rPr>
            </w:pPr>
            <w:r w:rsidRPr="003E6539">
              <w:rPr>
                <w:sz w:val="28"/>
                <w:szCs w:val="28"/>
              </w:rPr>
              <w:t>5</w:t>
            </w:r>
          </w:p>
        </w:tc>
        <w:tc>
          <w:tcPr>
            <w:tcW w:w="1276" w:type="dxa"/>
          </w:tcPr>
          <w:p w:rsidR="00EF7770" w:rsidRPr="003E6539" w:rsidP="00FE1089">
            <w:pPr>
              <w:autoSpaceDE w:val="0"/>
              <w:autoSpaceDN w:val="0"/>
              <w:adjustRightInd w:val="0"/>
              <w:jc w:val="center"/>
              <w:rPr>
                <w:sz w:val="28"/>
                <w:szCs w:val="28"/>
              </w:rPr>
            </w:pPr>
            <w:r w:rsidRPr="003E6539">
              <w:rPr>
                <w:sz w:val="28"/>
                <w:szCs w:val="28"/>
              </w:rPr>
              <w:t>П</w:t>
            </w:r>
          </w:p>
        </w:tc>
        <w:tc>
          <w:tcPr>
            <w:tcW w:w="1134" w:type="dxa"/>
          </w:tcPr>
          <w:p w:rsidR="00EF7770" w:rsidRPr="003E6539" w:rsidP="00693A8F">
            <w:pPr>
              <w:autoSpaceDE w:val="0"/>
              <w:autoSpaceDN w:val="0"/>
              <w:adjustRightInd w:val="0"/>
              <w:jc w:val="center"/>
              <w:rPr>
                <w:sz w:val="28"/>
                <w:szCs w:val="28"/>
              </w:rPr>
            </w:pPr>
            <w:r w:rsidRPr="003E6539">
              <w:rPr>
                <w:sz w:val="28"/>
                <w:szCs w:val="28"/>
              </w:rPr>
              <w:t>2</w:t>
            </w:r>
          </w:p>
        </w:tc>
      </w:tr>
      <w:tr w:rsidTr="00EF7770">
        <w:tblPrEx>
          <w:tblW w:w="9464" w:type="dxa"/>
          <w:tblLayout w:type="fixed"/>
          <w:tblLook w:val="04A0"/>
        </w:tblPrEx>
        <w:tc>
          <w:tcPr>
            <w:tcW w:w="560" w:type="dxa"/>
          </w:tcPr>
          <w:p w:rsidR="00EF7770" w:rsidRPr="003E6539" w:rsidP="002B7FFC">
            <w:pPr>
              <w:autoSpaceDE w:val="0"/>
              <w:autoSpaceDN w:val="0"/>
              <w:adjustRightInd w:val="0"/>
              <w:rPr>
                <w:sz w:val="28"/>
                <w:szCs w:val="28"/>
              </w:rPr>
            </w:pPr>
            <w:r w:rsidRPr="003E6539">
              <w:rPr>
                <w:sz w:val="28"/>
                <w:szCs w:val="28"/>
              </w:rPr>
              <w:t>6</w:t>
            </w:r>
          </w:p>
        </w:tc>
        <w:tc>
          <w:tcPr>
            <w:tcW w:w="5360" w:type="dxa"/>
          </w:tcPr>
          <w:p w:rsidR="00EF7770" w:rsidRPr="003E6539" w:rsidP="002B7FFC">
            <w:pPr>
              <w:autoSpaceDE w:val="0"/>
              <w:autoSpaceDN w:val="0"/>
              <w:adjustRightInd w:val="0"/>
              <w:rPr>
                <w:rFonts w:eastAsia="TimesNewRomanPSMT"/>
                <w:sz w:val="28"/>
                <w:szCs w:val="28"/>
                <w:lang w:eastAsia="en-US"/>
              </w:rPr>
            </w:pPr>
            <w:r w:rsidRPr="003E6539">
              <w:rPr>
                <w:rFonts w:eastAsia="Times New Roman"/>
                <w:sz w:val="28"/>
                <w:szCs w:val="28"/>
              </w:rPr>
              <w:t xml:space="preserve">Умение решать задачи разных типов (в том числе на проценты, доли и части, </w:t>
            </w:r>
            <w:r w:rsidRPr="003E6539">
              <w:rPr>
                <w:rFonts w:eastAsia="Times New Roman"/>
                <w:sz w:val="28"/>
                <w:szCs w:val="28"/>
              </w:rPr>
              <w:t>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c>
          <w:tcPr>
            <w:tcW w:w="1134" w:type="dxa"/>
          </w:tcPr>
          <w:p w:rsidR="00EF7770" w:rsidRPr="003E6539" w:rsidP="002B7FFC">
            <w:pPr>
              <w:autoSpaceDE w:val="0"/>
              <w:autoSpaceDN w:val="0"/>
              <w:adjustRightInd w:val="0"/>
              <w:jc w:val="center"/>
              <w:rPr>
                <w:sz w:val="28"/>
                <w:szCs w:val="28"/>
              </w:rPr>
            </w:pPr>
            <w:r w:rsidRPr="003E6539">
              <w:rPr>
                <w:sz w:val="28"/>
                <w:szCs w:val="28"/>
              </w:rPr>
              <w:t>8</w:t>
            </w:r>
          </w:p>
        </w:tc>
        <w:tc>
          <w:tcPr>
            <w:tcW w:w="1276" w:type="dxa"/>
          </w:tcPr>
          <w:p w:rsidR="00EF7770" w:rsidRPr="003E6539" w:rsidP="00FE1089">
            <w:pPr>
              <w:autoSpaceDE w:val="0"/>
              <w:autoSpaceDN w:val="0"/>
              <w:adjustRightInd w:val="0"/>
              <w:jc w:val="center"/>
              <w:rPr>
                <w:sz w:val="28"/>
                <w:szCs w:val="28"/>
              </w:rPr>
            </w:pPr>
            <w:r w:rsidRPr="003E6539">
              <w:rPr>
                <w:sz w:val="28"/>
                <w:szCs w:val="28"/>
              </w:rPr>
              <w:t>П</w:t>
            </w:r>
          </w:p>
        </w:tc>
        <w:tc>
          <w:tcPr>
            <w:tcW w:w="1134" w:type="dxa"/>
          </w:tcPr>
          <w:p w:rsidR="00EF7770" w:rsidRPr="003E6539" w:rsidP="00693A8F">
            <w:pPr>
              <w:autoSpaceDE w:val="0"/>
              <w:autoSpaceDN w:val="0"/>
              <w:adjustRightInd w:val="0"/>
              <w:jc w:val="center"/>
              <w:rPr>
                <w:sz w:val="28"/>
                <w:szCs w:val="28"/>
              </w:rPr>
            </w:pPr>
            <w:r w:rsidRPr="003E6539">
              <w:rPr>
                <w:sz w:val="28"/>
                <w:szCs w:val="28"/>
              </w:rPr>
              <w:t>2</w:t>
            </w:r>
          </w:p>
        </w:tc>
      </w:tr>
    </w:tbl>
    <w:p w:rsidR="00326861" w:rsidRPr="003E6539" w:rsidP="00326861">
      <w:pPr>
        <w:pStyle w:val="ListParagraph"/>
        <w:autoSpaceDE w:val="0"/>
        <w:autoSpaceDN w:val="0"/>
        <w:adjustRightInd w:val="0"/>
        <w:spacing w:before="240"/>
        <w:ind w:left="360"/>
        <w:jc w:val="both"/>
        <w:rPr>
          <w:sz w:val="28"/>
          <w:szCs w:val="28"/>
          <w:shd w:val="clear" w:color="auto" w:fill="FFFFFF"/>
        </w:rPr>
      </w:pPr>
      <w:r w:rsidRPr="003E6539">
        <w:rPr>
          <w:b/>
          <w:bCs/>
          <w:sz w:val="28"/>
          <w:szCs w:val="28"/>
          <w:shd w:val="clear" w:color="auto" w:fill="FFFFFF"/>
        </w:rPr>
        <w:t>7</w:t>
      </w:r>
      <w:r w:rsidRPr="003E6539">
        <w:rPr>
          <w:b/>
          <w:bCs/>
          <w:sz w:val="28"/>
          <w:szCs w:val="28"/>
          <w:shd w:val="clear" w:color="auto" w:fill="FFFFFF"/>
        </w:rPr>
        <w:t>.</w:t>
      </w:r>
      <w:r w:rsidRPr="003E6539">
        <w:rPr>
          <w:sz w:val="28"/>
          <w:szCs w:val="28"/>
          <w:shd w:val="clear" w:color="auto" w:fill="FFFFFF"/>
        </w:rPr>
        <w:t xml:space="preserve"> КИМ.</w:t>
      </w:r>
    </w:p>
    <w:p w:rsidR="00666CF6" w:rsidRPr="003E6539" w:rsidP="00666CF6">
      <w:pPr>
        <w:tabs>
          <w:tab w:val="left" w:pos="851"/>
        </w:tabs>
        <w:jc w:val="center"/>
        <w:rPr>
          <w:b/>
          <w:sz w:val="28"/>
          <w:szCs w:val="28"/>
        </w:rPr>
      </w:pPr>
      <w:r w:rsidRPr="003E6539">
        <w:rPr>
          <w:rFonts w:eastAsia="Times New Roman"/>
          <w:b/>
          <w:bCs/>
          <w:sz w:val="28"/>
          <w:szCs w:val="28"/>
          <w:lang w:eastAsia="ru-RU"/>
        </w:rPr>
        <w:t>Демо-</w:t>
      </w:r>
      <w:r w:rsidRPr="003E6539">
        <w:rPr>
          <w:rFonts w:eastAsia="Times New Roman"/>
          <w:b/>
          <w:bCs/>
          <w:sz w:val="28"/>
          <w:szCs w:val="28"/>
          <w:lang w:eastAsia="ru-RU"/>
        </w:rPr>
        <w:t>вариант</w:t>
      </w:r>
    </w:p>
    <w:p w:rsidR="001974D7" w:rsidRPr="003E6539" w:rsidP="00666CF6">
      <w:pPr>
        <w:jc w:val="both"/>
        <w:rPr>
          <w:sz w:val="28"/>
          <w:szCs w:val="28"/>
        </w:rPr>
      </w:pPr>
    </w:p>
    <w:p w:rsidR="00013410" w:rsidRPr="003E6539" w:rsidP="00666CF6">
      <w:pPr>
        <w:jc w:val="both"/>
        <w:rPr>
          <w:sz w:val="28"/>
          <w:szCs w:val="28"/>
        </w:rPr>
      </w:pPr>
    </w:p>
    <w:p w:rsidR="000C1E4A" w:rsidRPr="003E6539" w:rsidP="00326861">
      <w:pPr>
        <w:spacing w:line="360" w:lineRule="auto"/>
        <w:jc w:val="both"/>
        <w:rPr>
          <w:sz w:val="28"/>
          <w:szCs w:val="28"/>
        </w:rPr>
      </w:pPr>
      <w:r w:rsidRPr="003E6539">
        <w:rPr>
          <w:noProof/>
          <w:sz w:val="28"/>
          <w:szCs w:val="28"/>
          <w:lang w:eastAsia="ru-RU"/>
        </w:rPr>
        <w:drawing>
          <wp:inline distT="0" distB="0" distL="0" distR="0">
            <wp:extent cx="5714510" cy="42767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4510" cy="4276725"/>
                    </a:xfrm>
                    <a:prstGeom prst="rect">
                      <a:avLst/>
                    </a:prstGeom>
                    <a:noFill/>
                    <a:ln>
                      <a:noFill/>
                    </a:ln>
                  </pic:spPr>
                </pic:pic>
              </a:graphicData>
            </a:graphic>
          </wp:inline>
        </w:drawing>
      </w:r>
    </w:p>
    <w:p w:rsidR="0027704B" w:rsidRPr="003E6539" w:rsidP="00326861">
      <w:pPr>
        <w:spacing w:line="360" w:lineRule="auto"/>
        <w:jc w:val="both"/>
        <w:rPr>
          <w:sz w:val="28"/>
          <w:szCs w:val="28"/>
        </w:rPr>
      </w:pPr>
    </w:p>
    <w:tbl>
      <w:tblPr>
        <w:tblStyle w:val="100"/>
        <w:tblpPr w:leftFromText="180" w:rightFromText="180" w:vertAnchor="text" w:horzAnchor="page" w:tblpX="2121" w:tblpY="-46"/>
        <w:tblW w:w="6662" w:type="dxa"/>
        <w:tblCellMar>
          <w:top w:w="85" w:type="dxa"/>
          <w:left w:w="85" w:type="dxa"/>
          <w:bottom w:w="85" w:type="dxa"/>
          <w:right w:w="85" w:type="dxa"/>
        </w:tblCellMar>
        <w:tblLook w:val="04A0"/>
      </w:tblPr>
      <w:tblGrid>
        <w:gridCol w:w="1560"/>
        <w:gridCol w:w="3685"/>
        <w:gridCol w:w="1417"/>
      </w:tblGrid>
      <w:tr w:rsidTr="00396135">
        <w:tblPrEx>
          <w:tblW w:w="6662" w:type="dxa"/>
          <w:tblCellMar>
            <w:top w:w="85" w:type="dxa"/>
            <w:left w:w="85" w:type="dxa"/>
            <w:bottom w:w="85" w:type="dxa"/>
            <w:right w:w="85" w:type="dxa"/>
          </w:tblCellMar>
          <w:tblLook w:val="04A0"/>
        </w:tblPrEx>
        <w:tc>
          <w:tcPr>
            <w:tcW w:w="1560" w:type="dxa"/>
          </w:tcPr>
          <w:p w:rsidR="00396135" w:rsidRPr="003E6539" w:rsidP="00396135">
            <w:pPr>
              <w:jc w:val="center"/>
              <w:rPr>
                <w:rFonts w:eastAsia="Calibri"/>
                <w:i/>
                <w:sz w:val="28"/>
                <w:szCs w:val="28"/>
                <w:lang w:eastAsia="en-US"/>
              </w:rPr>
            </w:pPr>
            <w:r w:rsidRPr="003E6539">
              <w:rPr>
                <w:rFonts w:eastAsia="Calibri"/>
                <w:i/>
                <w:sz w:val="28"/>
                <w:szCs w:val="28"/>
                <w:lang w:eastAsia="en-US"/>
              </w:rPr>
              <w:t>Задание</w:t>
            </w:r>
          </w:p>
        </w:tc>
        <w:tc>
          <w:tcPr>
            <w:tcW w:w="3685" w:type="dxa"/>
          </w:tcPr>
          <w:p w:rsidR="00396135" w:rsidRPr="003E6539" w:rsidP="00396135">
            <w:pPr>
              <w:rPr>
                <w:rFonts w:eastAsia="Calibri"/>
                <w:sz w:val="28"/>
                <w:szCs w:val="28"/>
                <w:lang w:eastAsia="en-US"/>
              </w:rPr>
            </w:pPr>
            <w:r w:rsidRPr="003E6539">
              <w:rPr>
                <w:rFonts w:eastAsia="Calibri"/>
                <w:sz w:val="28"/>
                <w:szCs w:val="28"/>
                <w:lang w:eastAsia="en-US"/>
              </w:rPr>
              <w:t>Ответ</w:t>
            </w:r>
          </w:p>
        </w:tc>
        <w:tc>
          <w:tcPr>
            <w:tcW w:w="1417" w:type="dxa"/>
          </w:tcPr>
          <w:p w:rsidR="00396135" w:rsidRPr="003E6539" w:rsidP="00396135">
            <w:pPr>
              <w:spacing w:line="360" w:lineRule="auto"/>
              <w:jc w:val="center"/>
              <w:rPr>
                <w:rFonts w:eastAsia="Calibri"/>
                <w:i/>
                <w:sz w:val="28"/>
                <w:szCs w:val="28"/>
                <w:lang w:eastAsia="en-US"/>
              </w:rPr>
            </w:pPr>
            <w:r w:rsidRPr="003E6539">
              <w:rPr>
                <w:rFonts w:eastAsia="Calibri"/>
                <w:i/>
                <w:sz w:val="28"/>
                <w:szCs w:val="28"/>
                <w:lang w:eastAsia="en-US"/>
              </w:rPr>
              <w:t>Баллы</w:t>
            </w:r>
          </w:p>
        </w:tc>
      </w:tr>
      <w:tr w:rsidTr="00396135">
        <w:tblPrEx>
          <w:tblW w:w="6662" w:type="dxa"/>
          <w:tblCellMar>
            <w:top w:w="85" w:type="dxa"/>
            <w:left w:w="85" w:type="dxa"/>
            <w:bottom w:w="85" w:type="dxa"/>
            <w:right w:w="85" w:type="dxa"/>
          </w:tblCellMar>
          <w:tblLook w:val="04A0"/>
        </w:tblPrEx>
        <w:trPr>
          <w:trHeight w:val="361"/>
        </w:trPr>
        <w:tc>
          <w:tcPr>
            <w:tcW w:w="1560" w:type="dxa"/>
          </w:tcPr>
          <w:p w:rsidR="00396135" w:rsidRPr="003E6539" w:rsidP="00396135">
            <w:pPr>
              <w:numPr>
                <w:ilvl w:val="0"/>
                <w:numId w:val="2"/>
              </w:numPr>
              <w:ind w:right="28"/>
              <w:contextualSpacing/>
              <w:rPr>
                <w:rFonts w:eastAsia="Calibri"/>
                <w:sz w:val="28"/>
                <w:szCs w:val="28"/>
                <w:lang w:eastAsia="en-US"/>
              </w:rPr>
            </w:pPr>
          </w:p>
        </w:tc>
        <w:tc>
          <w:tcPr>
            <w:tcW w:w="3685" w:type="dxa"/>
            <w:tcMar>
              <w:left w:w="227" w:type="dxa"/>
            </w:tcMar>
          </w:tcPr>
          <w:p w:rsidR="00396135" w:rsidRPr="003E6539" w:rsidP="00396135">
            <w:pPr>
              <w:ind w:left="39"/>
              <w:rPr>
                <w:rFonts w:eastAsia="Calibri"/>
                <w:sz w:val="28"/>
                <w:szCs w:val="28"/>
                <w:lang w:eastAsia="en-US"/>
              </w:rPr>
            </w:pPr>
            <w:r w:rsidRPr="003E6539">
              <w:rPr>
                <w:rFonts w:eastAsia="Calibri"/>
                <w:sz w:val="28"/>
                <w:szCs w:val="28"/>
                <w:lang w:eastAsia="en-US"/>
              </w:rPr>
              <w:t>2,25</w:t>
            </w:r>
          </w:p>
        </w:tc>
        <w:tc>
          <w:tcPr>
            <w:tcW w:w="1417" w:type="dxa"/>
          </w:tcPr>
          <w:p w:rsidR="00396135" w:rsidRPr="003E6539" w:rsidP="00396135">
            <w:pPr>
              <w:spacing w:line="288" w:lineRule="auto"/>
              <w:rPr>
                <w:rFonts w:eastAsia="Calibri"/>
                <w:sz w:val="28"/>
                <w:szCs w:val="28"/>
                <w:lang w:eastAsia="en-US"/>
              </w:rPr>
            </w:pPr>
            <w:r w:rsidRPr="003E6539">
              <w:rPr>
                <w:rFonts w:eastAsia="Calibri"/>
                <w:sz w:val="28"/>
                <w:szCs w:val="28"/>
                <w:lang w:eastAsia="en-US"/>
              </w:rPr>
              <w:t>1 балл</w:t>
            </w:r>
          </w:p>
        </w:tc>
      </w:tr>
      <w:tr w:rsidTr="00396135">
        <w:tblPrEx>
          <w:tblW w:w="6662" w:type="dxa"/>
          <w:tblCellMar>
            <w:top w:w="85" w:type="dxa"/>
            <w:left w:w="85" w:type="dxa"/>
            <w:bottom w:w="85" w:type="dxa"/>
            <w:right w:w="85" w:type="dxa"/>
          </w:tblCellMar>
          <w:tblLook w:val="04A0"/>
        </w:tblPrEx>
        <w:tc>
          <w:tcPr>
            <w:tcW w:w="1560" w:type="dxa"/>
          </w:tcPr>
          <w:p w:rsidR="00396135" w:rsidRPr="003E6539" w:rsidP="00396135">
            <w:pPr>
              <w:numPr>
                <w:ilvl w:val="0"/>
                <w:numId w:val="2"/>
              </w:numPr>
              <w:ind w:left="308" w:right="197" w:hanging="108"/>
              <w:contextualSpacing/>
              <w:rPr>
                <w:rFonts w:eastAsia="Calibri"/>
                <w:sz w:val="28"/>
                <w:szCs w:val="28"/>
                <w:lang w:eastAsia="en-US"/>
              </w:rPr>
            </w:pPr>
          </w:p>
        </w:tc>
        <w:tc>
          <w:tcPr>
            <w:tcW w:w="3685" w:type="dxa"/>
            <w:tcMar>
              <w:left w:w="227" w:type="dxa"/>
            </w:tcMar>
          </w:tcPr>
          <w:p w:rsidR="007609A9" w:rsidRPr="003E6539" w:rsidP="00EA7BFC">
            <w:pPr>
              <w:ind w:left="39"/>
              <w:rPr>
                <w:rFonts w:eastAsia="Calibri"/>
                <w:sz w:val="28"/>
                <w:szCs w:val="28"/>
                <w:lang w:eastAsia="en-US"/>
              </w:rPr>
            </w:pPr>
            <w:r w:rsidRPr="003E6539">
              <w:rPr>
                <w:rFonts w:eastAsia="Calibri"/>
                <w:sz w:val="28"/>
                <w:szCs w:val="28"/>
                <w:lang w:eastAsia="en-US"/>
              </w:rPr>
              <w:t>-4; -3; 3</w:t>
            </w:r>
          </w:p>
        </w:tc>
        <w:tc>
          <w:tcPr>
            <w:tcW w:w="1417" w:type="dxa"/>
          </w:tcPr>
          <w:p w:rsidR="00396135" w:rsidRPr="003E6539" w:rsidP="00396135">
            <w:pPr>
              <w:spacing w:line="288" w:lineRule="auto"/>
              <w:rPr>
                <w:rFonts w:eastAsia="Calibri"/>
                <w:sz w:val="28"/>
                <w:szCs w:val="28"/>
                <w:lang w:eastAsia="en-US"/>
              </w:rPr>
            </w:pPr>
            <w:r w:rsidRPr="003E6539">
              <w:rPr>
                <w:rFonts w:eastAsia="Calibri"/>
                <w:sz w:val="28"/>
                <w:szCs w:val="28"/>
                <w:lang w:eastAsia="en-US"/>
              </w:rPr>
              <w:t>1 балл</w:t>
            </w:r>
          </w:p>
        </w:tc>
      </w:tr>
      <w:tr w:rsidTr="00396135">
        <w:tblPrEx>
          <w:tblW w:w="6662" w:type="dxa"/>
          <w:tblCellMar>
            <w:top w:w="85" w:type="dxa"/>
            <w:left w:w="85" w:type="dxa"/>
            <w:bottom w:w="85" w:type="dxa"/>
            <w:right w:w="85" w:type="dxa"/>
          </w:tblCellMar>
          <w:tblLook w:val="04A0"/>
        </w:tblPrEx>
        <w:tc>
          <w:tcPr>
            <w:tcW w:w="1560" w:type="dxa"/>
          </w:tcPr>
          <w:p w:rsidR="00396135" w:rsidRPr="003E6539" w:rsidP="00396135">
            <w:pPr>
              <w:numPr>
                <w:ilvl w:val="0"/>
                <w:numId w:val="2"/>
              </w:numPr>
              <w:ind w:left="308" w:right="28" w:hanging="89"/>
              <w:contextualSpacing/>
              <w:rPr>
                <w:rFonts w:eastAsia="Calibri"/>
                <w:sz w:val="28"/>
                <w:szCs w:val="28"/>
                <w:lang w:eastAsia="en-US"/>
              </w:rPr>
            </w:pPr>
          </w:p>
        </w:tc>
        <w:tc>
          <w:tcPr>
            <w:tcW w:w="3685" w:type="dxa"/>
            <w:tcMar>
              <w:left w:w="227" w:type="dxa"/>
            </w:tcMar>
          </w:tcPr>
          <w:p w:rsidR="00396135" w:rsidRPr="003E6539" w:rsidP="00396135">
            <w:pPr>
              <w:ind w:left="39"/>
              <w:rPr>
                <w:rFonts w:eastAsia="Calibri"/>
                <w:sz w:val="28"/>
                <w:szCs w:val="28"/>
                <w:lang w:eastAsia="en-US"/>
              </w:rPr>
            </w:pPr>
            <w:r w:rsidRPr="003E6539">
              <w:rPr>
                <w:rFonts w:eastAsia="Calibri"/>
                <w:sz w:val="28"/>
                <w:szCs w:val="28"/>
                <w:lang w:eastAsia="en-US"/>
              </w:rPr>
              <w:t>363</w:t>
            </w:r>
          </w:p>
        </w:tc>
        <w:tc>
          <w:tcPr>
            <w:tcW w:w="1417" w:type="dxa"/>
          </w:tcPr>
          <w:p w:rsidR="00396135" w:rsidRPr="003E6539" w:rsidP="00396135">
            <w:pPr>
              <w:spacing w:line="288" w:lineRule="auto"/>
              <w:rPr>
                <w:rFonts w:eastAsia="Calibri"/>
                <w:sz w:val="28"/>
                <w:szCs w:val="28"/>
                <w:lang w:eastAsia="en-US"/>
              </w:rPr>
            </w:pPr>
            <w:r w:rsidRPr="003E6539">
              <w:rPr>
                <w:rFonts w:eastAsia="Calibri"/>
                <w:sz w:val="28"/>
                <w:szCs w:val="28"/>
                <w:lang w:eastAsia="en-US"/>
              </w:rPr>
              <w:t>1 балл</w:t>
            </w:r>
          </w:p>
        </w:tc>
      </w:tr>
      <w:tr w:rsidTr="00396135">
        <w:tblPrEx>
          <w:tblW w:w="6662" w:type="dxa"/>
          <w:tblCellMar>
            <w:top w:w="85" w:type="dxa"/>
            <w:left w:w="85" w:type="dxa"/>
            <w:bottom w:w="85" w:type="dxa"/>
            <w:right w:w="85" w:type="dxa"/>
          </w:tblCellMar>
          <w:tblLook w:val="04A0"/>
        </w:tblPrEx>
        <w:tc>
          <w:tcPr>
            <w:tcW w:w="1560" w:type="dxa"/>
          </w:tcPr>
          <w:p w:rsidR="00396135" w:rsidRPr="003E6539" w:rsidP="00396135">
            <w:pPr>
              <w:numPr>
                <w:ilvl w:val="0"/>
                <w:numId w:val="2"/>
              </w:numPr>
              <w:ind w:left="308" w:right="28" w:hanging="89"/>
              <w:contextualSpacing/>
              <w:rPr>
                <w:rFonts w:eastAsia="Calibri"/>
                <w:sz w:val="28"/>
                <w:szCs w:val="28"/>
                <w:lang w:eastAsia="en-US"/>
              </w:rPr>
            </w:pPr>
          </w:p>
        </w:tc>
        <w:tc>
          <w:tcPr>
            <w:tcW w:w="3685" w:type="dxa"/>
            <w:tcMar>
              <w:left w:w="227" w:type="dxa"/>
            </w:tcMar>
          </w:tcPr>
          <w:p w:rsidR="00396135" w:rsidRPr="003E6539" w:rsidP="00396135">
            <w:pPr>
              <w:ind w:left="39"/>
              <w:rPr>
                <w:rFonts w:eastAsia="Calibri"/>
                <w:sz w:val="28"/>
                <w:szCs w:val="28"/>
                <w:lang w:eastAsia="en-US"/>
              </w:rPr>
            </w:pPr>
            <w:r w:rsidRPr="003E6539">
              <w:rPr>
                <w:rFonts w:eastAsia="Calibri"/>
                <w:sz w:val="28"/>
                <w:szCs w:val="28"/>
                <w:lang w:eastAsia="en-US"/>
              </w:rPr>
              <w:t>6</w:t>
            </w:r>
          </w:p>
        </w:tc>
        <w:tc>
          <w:tcPr>
            <w:tcW w:w="1417" w:type="dxa"/>
          </w:tcPr>
          <w:p w:rsidR="00396135" w:rsidRPr="003E6539" w:rsidP="00345253">
            <w:pPr>
              <w:spacing w:line="288" w:lineRule="auto"/>
              <w:rPr>
                <w:rFonts w:eastAsia="Calibri"/>
                <w:sz w:val="28"/>
                <w:szCs w:val="28"/>
                <w:lang w:eastAsia="en-US"/>
              </w:rPr>
            </w:pPr>
            <w:r w:rsidRPr="003E6539">
              <w:rPr>
                <w:rFonts w:eastAsia="Calibri"/>
                <w:sz w:val="28"/>
                <w:szCs w:val="28"/>
                <w:lang w:eastAsia="en-US"/>
              </w:rPr>
              <w:t>1 балл</w:t>
            </w:r>
          </w:p>
        </w:tc>
      </w:tr>
      <w:tr w:rsidTr="00396135">
        <w:tblPrEx>
          <w:tblW w:w="6662" w:type="dxa"/>
          <w:tblCellMar>
            <w:top w:w="85" w:type="dxa"/>
            <w:left w:w="85" w:type="dxa"/>
            <w:bottom w:w="85" w:type="dxa"/>
            <w:right w:w="85" w:type="dxa"/>
          </w:tblCellMar>
          <w:tblLook w:val="04A0"/>
        </w:tblPrEx>
        <w:tc>
          <w:tcPr>
            <w:tcW w:w="1560" w:type="dxa"/>
          </w:tcPr>
          <w:p w:rsidR="00396135" w:rsidRPr="003E6539" w:rsidP="00396135">
            <w:pPr>
              <w:numPr>
                <w:ilvl w:val="0"/>
                <w:numId w:val="2"/>
              </w:numPr>
              <w:ind w:left="308" w:right="28" w:hanging="89"/>
              <w:contextualSpacing/>
              <w:rPr>
                <w:rFonts w:eastAsia="Calibri"/>
                <w:sz w:val="28"/>
                <w:szCs w:val="28"/>
                <w:lang w:eastAsia="en-US"/>
              </w:rPr>
            </w:pPr>
          </w:p>
        </w:tc>
        <w:tc>
          <w:tcPr>
            <w:tcW w:w="3685" w:type="dxa"/>
            <w:tcMar>
              <w:left w:w="227" w:type="dxa"/>
            </w:tcMar>
          </w:tcPr>
          <w:p w:rsidR="00396135" w:rsidRPr="003E6539" w:rsidP="00FC43E0">
            <w:pPr>
              <w:ind w:left="39"/>
              <w:rPr>
                <w:rFonts w:eastAsia="Calibri"/>
                <w:sz w:val="28"/>
                <w:szCs w:val="28"/>
                <w:lang w:val="en-US" w:eastAsia="en-US"/>
              </w:rPr>
            </w:pPr>
            <m:oMathPara>
              <m:oMathParaPr>
                <m:jc m:val="left"/>
              </m:oMathParaPr>
              <m:oMath>
                <m:r>
                  <w:rPr>
                    <w:rFonts w:ascii="Cambria Math" w:eastAsia="Calibri"/>
                    <w:sz w:val="28"/>
                    <w:szCs w:val="28"/>
                    <w:lang w:val="en-US" w:eastAsia="en-US"/>
                  </w:rPr>
                  <m:t>(4;4+</m:t>
                </m:r>
                <m:rad>
                  <m:radPr>
                    <m:degHide/>
                    <m:ctrlPr>
                      <w:rPr>
                        <w:rFonts w:ascii="Cambria Math" w:eastAsia="Calibri"/>
                        <w:i/>
                        <w:sz w:val="28"/>
                        <w:szCs w:val="28"/>
                        <w:lang w:val="en-US" w:eastAsia="en-US"/>
                      </w:rPr>
                    </m:ctrlPr>
                  </m:radPr>
                  <m:deg/>
                  <m:e>
                    <m:r>
                      <w:rPr>
                        <w:rFonts w:ascii="Cambria Math" w:eastAsia="Calibri"/>
                        <w:sz w:val="28"/>
                        <w:szCs w:val="28"/>
                        <w:lang w:val="en-US" w:eastAsia="en-US"/>
                      </w:rPr>
                      <m:t>6)</m:t>
                    </m:r>
                  </m:e>
                </m:rad>
              </m:oMath>
            </m:oMathPara>
          </w:p>
        </w:tc>
        <w:tc>
          <w:tcPr>
            <w:tcW w:w="1417" w:type="dxa"/>
          </w:tcPr>
          <w:p w:rsidR="00396135" w:rsidRPr="003E6539" w:rsidP="00396135">
            <w:pPr>
              <w:spacing w:line="288" w:lineRule="auto"/>
              <w:rPr>
                <w:rFonts w:eastAsia="Calibri"/>
                <w:sz w:val="28"/>
                <w:szCs w:val="28"/>
                <w:lang w:eastAsia="en-US"/>
              </w:rPr>
            </w:pPr>
            <w:r w:rsidRPr="003E6539">
              <w:rPr>
                <w:rFonts w:eastAsia="Calibri"/>
                <w:sz w:val="28"/>
                <w:szCs w:val="28"/>
                <w:lang w:eastAsia="en-US"/>
              </w:rPr>
              <w:t>2</w:t>
            </w:r>
            <w:r w:rsidRPr="003E6539">
              <w:rPr>
                <w:rFonts w:eastAsia="Calibri"/>
                <w:sz w:val="28"/>
                <w:szCs w:val="28"/>
                <w:lang w:eastAsia="en-US"/>
              </w:rPr>
              <w:t xml:space="preserve"> балл</w:t>
            </w:r>
            <w:r w:rsidRPr="003E6539">
              <w:rPr>
                <w:rFonts w:eastAsia="Calibri"/>
                <w:sz w:val="28"/>
                <w:szCs w:val="28"/>
                <w:lang w:eastAsia="en-US"/>
              </w:rPr>
              <w:t>а</w:t>
            </w:r>
          </w:p>
        </w:tc>
      </w:tr>
      <w:tr w:rsidTr="00396135">
        <w:tblPrEx>
          <w:tblW w:w="6662" w:type="dxa"/>
          <w:tblCellMar>
            <w:top w:w="85" w:type="dxa"/>
            <w:left w:w="85" w:type="dxa"/>
            <w:bottom w:w="85" w:type="dxa"/>
            <w:right w:w="85" w:type="dxa"/>
          </w:tblCellMar>
          <w:tblLook w:val="04A0"/>
        </w:tblPrEx>
        <w:tc>
          <w:tcPr>
            <w:tcW w:w="1560" w:type="dxa"/>
          </w:tcPr>
          <w:p w:rsidR="00345253" w:rsidRPr="003E6539" w:rsidP="00345253">
            <w:pPr>
              <w:numPr>
                <w:ilvl w:val="0"/>
                <w:numId w:val="2"/>
              </w:numPr>
              <w:ind w:left="308" w:right="28" w:hanging="89"/>
              <w:contextualSpacing/>
              <w:rPr>
                <w:rFonts w:eastAsia="Calibri"/>
                <w:sz w:val="28"/>
                <w:szCs w:val="28"/>
                <w:lang w:eastAsia="en-US"/>
              </w:rPr>
            </w:pPr>
          </w:p>
        </w:tc>
        <w:tc>
          <w:tcPr>
            <w:tcW w:w="3685" w:type="dxa"/>
            <w:tcMar>
              <w:left w:w="227" w:type="dxa"/>
            </w:tcMar>
          </w:tcPr>
          <w:p w:rsidR="00345253" w:rsidRPr="003E6539" w:rsidP="00345253">
            <w:pPr>
              <w:ind w:left="39"/>
              <w:rPr>
                <w:rFonts w:eastAsia="Calibri"/>
                <w:i/>
                <w:sz w:val="28"/>
                <w:szCs w:val="28"/>
                <w:lang w:val="en-US" w:eastAsia="en-US"/>
              </w:rPr>
            </w:pPr>
          </w:p>
        </w:tc>
        <w:tc>
          <w:tcPr>
            <w:tcW w:w="1417" w:type="dxa"/>
          </w:tcPr>
          <w:p w:rsidR="00345253" w:rsidRPr="003E6539" w:rsidP="00345253">
            <w:pPr>
              <w:spacing w:line="288" w:lineRule="auto"/>
              <w:rPr>
                <w:rFonts w:eastAsia="Calibri"/>
                <w:sz w:val="28"/>
                <w:szCs w:val="28"/>
                <w:lang w:eastAsia="en-US"/>
              </w:rPr>
            </w:pPr>
            <w:r w:rsidRPr="003E6539">
              <w:rPr>
                <w:rFonts w:eastAsia="Calibri"/>
                <w:sz w:val="28"/>
                <w:szCs w:val="28"/>
                <w:lang w:eastAsia="en-US"/>
              </w:rPr>
              <w:t>2 балла</w:t>
            </w:r>
          </w:p>
        </w:tc>
      </w:tr>
    </w:tbl>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7704B" w:rsidRPr="003E6539" w:rsidP="00326861">
      <w:pPr>
        <w:spacing w:line="360" w:lineRule="auto"/>
        <w:jc w:val="both"/>
        <w:rPr>
          <w:sz w:val="28"/>
          <w:szCs w:val="28"/>
        </w:rPr>
      </w:pPr>
    </w:p>
    <w:p w:rsidR="002C7C0D" w:rsidRPr="003E6539" w:rsidP="003C6F5A">
      <w:pPr>
        <w:jc w:val="both"/>
        <w:rPr>
          <w:sz w:val="28"/>
          <w:szCs w:val="28"/>
        </w:rPr>
      </w:pPr>
    </w:p>
    <w:p w:rsidR="002C7C0D" w:rsidRPr="003E6539" w:rsidP="003C6F5A">
      <w:pPr>
        <w:jc w:val="both"/>
        <w:rPr>
          <w:sz w:val="28"/>
          <w:szCs w:val="28"/>
        </w:rPr>
      </w:pPr>
    </w:p>
    <w:p w:rsidR="002C7C0D" w:rsidRPr="003E6539" w:rsidP="003C6F5A">
      <w:pPr>
        <w:jc w:val="both"/>
        <w:rPr>
          <w:sz w:val="28"/>
          <w:szCs w:val="28"/>
        </w:rPr>
      </w:pPr>
    </w:p>
    <w:p w:rsidR="002C7C0D" w:rsidRPr="003E6539" w:rsidP="003C6F5A">
      <w:pPr>
        <w:jc w:val="both"/>
        <w:rPr>
          <w:sz w:val="28"/>
          <w:szCs w:val="28"/>
        </w:rPr>
      </w:pPr>
    </w:p>
    <w:p w:rsidR="002C7C0D" w:rsidRPr="003E6539" w:rsidP="003C6F5A">
      <w:pPr>
        <w:spacing w:line="360" w:lineRule="auto"/>
        <w:jc w:val="both"/>
        <w:rPr>
          <w:sz w:val="28"/>
          <w:szCs w:val="28"/>
        </w:rPr>
      </w:pPr>
    </w:p>
    <w:p w:rsidR="00515C65" w:rsidRPr="003E6539" w:rsidP="00515C65">
      <w:pPr>
        <w:rPr>
          <w:sz w:val="28"/>
          <w:szCs w:val="28"/>
        </w:rPr>
        <w:sectPr w:rsidSect="00A22DC8">
          <w:type w:val="nextPage"/>
          <w:pgSz w:w="11906" w:h="16838"/>
          <w:pgMar w:top="567" w:right="850" w:bottom="426" w:left="1701" w:header="708" w:footer="708" w:gutter="0"/>
          <w:pgNumType w:start="1"/>
          <w:cols w:space="708"/>
          <w:docGrid w:linePitch="360"/>
        </w:sectPr>
      </w:pPr>
    </w:p>
    <w:p w:rsidR="00753906" w:rsidRPr="00000FDD" w:rsidP="00326861">
      <w:pPr>
        <w:shd w:val="clear" w:color="auto" w:fill="FFFFFF"/>
        <w:spacing w:before="120"/>
        <w:jc w:val="both"/>
        <w:rPr>
          <w:b/>
        </w:rPr>
      </w:pPr>
    </w:p>
    <w:p w:rsidR="00753906" w:rsidRPr="00000FDD" w:rsidP="00753906">
      <w:pPr>
        <w:jc w:val="center"/>
        <w:rPr>
          <w:rFonts w:eastAsiaTheme="minorEastAsia"/>
          <w:b/>
          <w:lang w:eastAsia="ru-RU"/>
        </w:rPr>
      </w:pPr>
      <w:r w:rsidRPr="00000FDD">
        <w:rPr>
          <w:b/>
        </w:rPr>
        <w:t xml:space="preserve">Фонд  </w:t>
      </w:r>
    </w:p>
    <w:p w:rsidR="00753906" w:rsidRPr="00000FDD" w:rsidP="00753906">
      <w:pPr>
        <w:jc w:val="center"/>
        <w:rPr>
          <w:b/>
        </w:rPr>
      </w:pPr>
      <w:r w:rsidRPr="00000FDD">
        <w:rPr>
          <w:b/>
        </w:rPr>
        <w:t xml:space="preserve">оценочных средств по </w:t>
      </w:r>
      <w:r w:rsidR="00AF5A46">
        <w:rPr>
          <w:b/>
        </w:rPr>
        <w:t>геометрии</w:t>
      </w:r>
      <w:r w:rsidRPr="00000FDD">
        <w:rPr>
          <w:b/>
        </w:rPr>
        <w:t xml:space="preserve"> </w:t>
      </w:r>
      <w:r w:rsidR="006269BB">
        <w:rPr>
          <w:b/>
        </w:rPr>
        <w:t xml:space="preserve">за 1 полугодие </w:t>
      </w:r>
      <w:r w:rsidRPr="00000FDD">
        <w:rPr>
          <w:b/>
        </w:rPr>
        <w:t>для 10 класса</w:t>
      </w:r>
    </w:p>
    <w:p w:rsidR="007D4DCB" w:rsidP="003B46FE">
      <w:pPr>
        <w:ind w:firstLine="709"/>
        <w:jc w:val="center"/>
        <w:rPr>
          <w:b/>
        </w:rPr>
      </w:pPr>
      <w:r w:rsidRPr="00000FDD">
        <w:rPr>
          <w:b/>
        </w:rPr>
        <w:t>(углубленный уровень)</w:t>
      </w:r>
      <w:r w:rsidRPr="00000FDD">
        <w:rPr>
          <w:b/>
        </w:rPr>
        <w:t xml:space="preserve"> </w:t>
      </w:r>
    </w:p>
    <w:p w:rsidR="003B46FE" w:rsidP="003B46FE">
      <w:pPr>
        <w:ind w:firstLine="709"/>
        <w:jc w:val="center"/>
        <w:rPr>
          <w:b/>
        </w:rPr>
      </w:pPr>
    </w:p>
    <w:p w:rsidR="003B46FE" w:rsidRPr="009C1CE7" w:rsidP="003B46FE">
      <w:pPr>
        <w:spacing w:before="120"/>
        <w:jc w:val="center"/>
        <w:rPr>
          <w:b/>
          <w:sz w:val="28"/>
          <w:szCs w:val="28"/>
        </w:rPr>
      </w:pPr>
      <w:r w:rsidRPr="009C1CE7">
        <w:rPr>
          <w:b/>
          <w:sz w:val="28"/>
          <w:szCs w:val="28"/>
        </w:rPr>
        <w:t>Спецификация контрольно-измерительных материалов</w:t>
      </w:r>
    </w:p>
    <w:p w:rsidR="003B46FE" w:rsidRPr="009C1CE7" w:rsidP="003B46FE">
      <w:pPr>
        <w:jc w:val="center"/>
        <w:rPr>
          <w:b/>
          <w:sz w:val="28"/>
          <w:szCs w:val="28"/>
        </w:rPr>
      </w:pPr>
      <w:r w:rsidRPr="009C1CE7">
        <w:rPr>
          <w:b/>
          <w:sz w:val="28"/>
          <w:szCs w:val="28"/>
        </w:rPr>
        <w:t xml:space="preserve">для проведения </w:t>
      </w:r>
      <w:r w:rsidRPr="009C1CE7">
        <w:rPr>
          <w:b/>
          <w:sz w:val="28"/>
          <w:szCs w:val="28"/>
        </w:rPr>
        <w:t>процедур контроля оценки качества образования</w:t>
      </w:r>
    </w:p>
    <w:p w:rsidR="003B46FE" w:rsidRPr="009C1CE7" w:rsidP="003B46FE">
      <w:pPr>
        <w:jc w:val="center"/>
        <w:rPr>
          <w:b/>
          <w:sz w:val="28"/>
          <w:szCs w:val="28"/>
        </w:rPr>
      </w:pPr>
      <w:r w:rsidRPr="009C1CE7">
        <w:rPr>
          <w:b/>
          <w:sz w:val="28"/>
          <w:szCs w:val="28"/>
        </w:rPr>
        <w:t>на уровне среднего общего образования</w:t>
      </w:r>
      <w:r>
        <w:rPr>
          <w:b/>
          <w:sz w:val="28"/>
          <w:szCs w:val="28"/>
        </w:rPr>
        <w:t xml:space="preserve"> в рамках промежуточной аттестации за </w:t>
      </w:r>
      <w:r w:rsidR="0039365E">
        <w:rPr>
          <w:b/>
          <w:sz w:val="28"/>
          <w:szCs w:val="28"/>
        </w:rPr>
        <w:t>1 полугодие</w:t>
      </w:r>
      <w:r>
        <w:rPr>
          <w:b/>
          <w:sz w:val="28"/>
          <w:szCs w:val="28"/>
        </w:rPr>
        <w:t xml:space="preserve"> 10 класса по </w:t>
      </w:r>
      <w:r w:rsidR="00AF5A46">
        <w:rPr>
          <w:b/>
          <w:sz w:val="28"/>
          <w:szCs w:val="28"/>
        </w:rPr>
        <w:t>геометрии</w:t>
      </w:r>
      <w:r>
        <w:rPr>
          <w:b/>
          <w:sz w:val="28"/>
          <w:szCs w:val="28"/>
        </w:rPr>
        <w:t xml:space="preserve"> (углубленный </w:t>
      </w:r>
      <w:r w:rsidR="0039365E">
        <w:rPr>
          <w:b/>
          <w:sz w:val="28"/>
          <w:szCs w:val="28"/>
        </w:rPr>
        <w:t>уровень</w:t>
      </w:r>
      <w:r>
        <w:rPr>
          <w:b/>
          <w:sz w:val="28"/>
          <w:szCs w:val="28"/>
        </w:rPr>
        <w:t>)</w:t>
      </w:r>
    </w:p>
    <w:p w:rsidR="003B46FE" w:rsidRPr="00000FDD" w:rsidP="003B46FE">
      <w:pPr>
        <w:ind w:firstLine="709"/>
        <w:jc w:val="center"/>
      </w:pPr>
    </w:p>
    <w:p w:rsidR="007D4DCB" w:rsidRPr="00000FDD" w:rsidP="003B46FE">
      <w:pPr>
        <w:spacing w:line="360" w:lineRule="auto"/>
        <w:jc w:val="both"/>
      </w:pPr>
      <w:r w:rsidRPr="00000FDD">
        <w:rPr>
          <w:b/>
        </w:rPr>
        <w:t>Тип контроля:</w:t>
      </w:r>
      <w:r w:rsidRPr="00000FDD">
        <w:t xml:space="preserve"> контрольная работа.</w:t>
      </w:r>
    </w:p>
    <w:p w:rsidR="007D4DCB" w:rsidRPr="00000FDD" w:rsidP="003B46FE">
      <w:pPr>
        <w:spacing w:line="360" w:lineRule="auto"/>
        <w:jc w:val="both"/>
      </w:pPr>
      <w:r w:rsidRPr="00000FDD">
        <w:rPr>
          <w:b/>
        </w:rPr>
        <w:t>Цель</w:t>
      </w:r>
      <w:r w:rsidRPr="00000FDD">
        <w:t>: проверочная работа проводится для определения у</w:t>
      </w:r>
      <w:r w:rsidR="00E601A9">
        <w:t>ровня подготовки учащихся за 1</w:t>
      </w:r>
      <w:r w:rsidR="00D23F18">
        <w:t xml:space="preserve"> полугодие</w:t>
      </w:r>
      <w:r w:rsidRPr="00000FDD">
        <w:t xml:space="preserve"> 10 класса по </w:t>
      </w:r>
      <w:r w:rsidR="00AF5A46">
        <w:t>геометрии</w:t>
      </w:r>
      <w:r w:rsidRPr="00000FDD" w:rsidR="00972060">
        <w:t xml:space="preserve"> (углубленный уровень)</w:t>
      </w:r>
      <w:r w:rsidRPr="00000FDD">
        <w:t xml:space="preserve">.  </w:t>
      </w:r>
    </w:p>
    <w:p w:rsidR="007D4DCB" w:rsidRPr="00000FDD" w:rsidP="003B46FE">
      <w:pPr>
        <w:spacing w:line="360" w:lineRule="auto"/>
        <w:ind w:firstLine="709"/>
        <w:jc w:val="both"/>
        <w:rPr>
          <w:b/>
        </w:rPr>
      </w:pPr>
      <w:r w:rsidRPr="00000FDD">
        <w:rPr>
          <w:b/>
        </w:rPr>
        <w:t>Документы, определяющие содержание КИМ проверочной работы</w:t>
      </w:r>
    </w:p>
    <w:p w:rsidR="001C727A" w:rsidRPr="00000FDD" w:rsidP="003B46FE">
      <w:pPr>
        <w:autoSpaceDE w:val="0"/>
        <w:autoSpaceDN w:val="0"/>
        <w:adjustRightInd w:val="0"/>
        <w:spacing w:line="360" w:lineRule="auto"/>
        <w:jc w:val="both"/>
        <w:rPr>
          <w:rFonts w:eastAsia="TimesNewRomanPSMT"/>
        </w:rPr>
      </w:pPr>
      <w:r w:rsidRPr="00000FDD">
        <w:rPr>
          <w:rFonts w:eastAsia="TimesNewRomanPSMT"/>
        </w:rPr>
        <w:t>Содержание контрольно-диагностических работ определяется на основе Федерального государственного образовательного стандарта среднего     общего образования.</w:t>
      </w:r>
    </w:p>
    <w:p w:rsidR="00A72F96" w:rsidRPr="00000FDD" w:rsidP="003B46FE">
      <w:pPr>
        <w:autoSpaceDE w:val="0"/>
        <w:autoSpaceDN w:val="0"/>
        <w:adjustRightInd w:val="0"/>
        <w:spacing w:line="360" w:lineRule="auto"/>
        <w:rPr>
          <w:rFonts w:eastAsiaTheme="minorHAnsi"/>
          <w:b/>
          <w:bCs/>
          <w:lang w:eastAsia="en-US"/>
        </w:rPr>
      </w:pPr>
      <w:r w:rsidRPr="00000FDD">
        <w:rPr>
          <w:rFonts w:eastAsiaTheme="minorHAnsi"/>
          <w:b/>
          <w:bCs/>
          <w:lang w:eastAsia="en-US"/>
        </w:rPr>
        <w:t>Документы, определяющие содержание КИМ ЕГЭ</w:t>
      </w:r>
    </w:p>
    <w:p w:rsidR="00A72F96" w:rsidRPr="00000FDD" w:rsidP="009C1CE7">
      <w:pPr>
        <w:autoSpaceDE w:val="0"/>
        <w:autoSpaceDN w:val="0"/>
        <w:adjustRightInd w:val="0"/>
        <w:spacing w:after="240" w:line="360" w:lineRule="auto"/>
        <w:rPr>
          <w:rFonts w:eastAsia="TimesNewRomanPSMT"/>
          <w:lang w:eastAsia="en-US"/>
        </w:rPr>
      </w:pPr>
      <w:r w:rsidRPr="00000FDD">
        <w:rPr>
          <w:rFonts w:eastAsia="TimesNewRomanPSMT"/>
          <w:lang w:eastAsia="en-US"/>
        </w:rPr>
        <w:t>1) приказ Министерства просвещения Российской Федерации от 12.08.2022 № 732 «О внесении изменений в федеральный государственный</w:t>
      </w:r>
      <w:r w:rsidRPr="00000FDD" w:rsidR="008F2531">
        <w:rPr>
          <w:rFonts w:eastAsia="TimesNewRomanPSMT"/>
          <w:lang w:eastAsia="en-US"/>
        </w:rPr>
        <w:t xml:space="preserve"> </w:t>
      </w:r>
      <w:r w:rsidRPr="00000FDD">
        <w:rPr>
          <w:rFonts w:eastAsia="TimesNewRomanPSMT"/>
          <w:lang w:eastAsia="en-US"/>
        </w:rPr>
        <w:t>образовательный стандарт среднего общего образования, утверждённый</w:t>
      </w:r>
      <w:r w:rsidRPr="00000FDD" w:rsidR="008F2531">
        <w:rPr>
          <w:rFonts w:eastAsia="TimesNewRomanPSMT"/>
          <w:lang w:eastAsia="en-US"/>
        </w:rPr>
        <w:t xml:space="preserve"> </w:t>
      </w:r>
      <w:r w:rsidRPr="00000FDD">
        <w:rPr>
          <w:rFonts w:eastAsia="TimesNewRomanPSMT"/>
          <w:lang w:eastAsia="en-US"/>
        </w:rPr>
        <w:t>приказом Министерства образования и науки Российской Федерации</w:t>
      </w:r>
      <w:r w:rsidRPr="00000FDD" w:rsidR="008F2531">
        <w:rPr>
          <w:rFonts w:eastAsia="TimesNewRomanPSMT"/>
          <w:lang w:eastAsia="en-US"/>
        </w:rPr>
        <w:t xml:space="preserve"> </w:t>
      </w:r>
      <w:r w:rsidRPr="00000FDD">
        <w:rPr>
          <w:rFonts w:eastAsia="TimesNewRomanPSMT"/>
          <w:lang w:eastAsia="en-US"/>
        </w:rPr>
        <w:t>от 17.05.2012 № 413»;</w:t>
      </w:r>
    </w:p>
    <w:p w:rsidR="00A72F96" w:rsidRPr="00000FDD" w:rsidP="00D23F18">
      <w:pPr>
        <w:autoSpaceDE w:val="0"/>
        <w:autoSpaceDN w:val="0"/>
        <w:adjustRightInd w:val="0"/>
        <w:spacing w:line="360" w:lineRule="auto"/>
        <w:rPr>
          <w:rFonts w:eastAsia="TimesNewRomanPSMT"/>
          <w:lang w:eastAsia="en-US"/>
        </w:rPr>
      </w:pPr>
      <w:r w:rsidRPr="00000FDD">
        <w:rPr>
          <w:rFonts w:eastAsia="TimesNewRomanPSMT"/>
          <w:lang w:eastAsia="en-US"/>
        </w:rPr>
        <w:t>2) приказ Министерства образования и науки Российской Федерации</w:t>
      </w:r>
      <w:r w:rsidRPr="00000FDD" w:rsidR="008F2531">
        <w:rPr>
          <w:rFonts w:eastAsia="TimesNewRomanPSMT"/>
          <w:lang w:eastAsia="en-US"/>
        </w:rPr>
        <w:t xml:space="preserve"> </w:t>
      </w:r>
      <w:r w:rsidRPr="00000FDD">
        <w:rPr>
          <w:rFonts w:eastAsia="TimesNewRomanPSMT"/>
          <w:lang w:eastAsia="en-US"/>
        </w:rPr>
        <w:t>от 17.05.2012 № 413 (с изменениями 2014–2020 гг</w:t>
      </w:r>
      <w:r w:rsidRPr="00000FDD" w:rsidR="008F2531">
        <w:rPr>
          <w:rFonts w:eastAsia="TimesNewRomanPSMT"/>
          <w:lang w:eastAsia="en-US"/>
        </w:rPr>
        <w:t xml:space="preserve">.). </w:t>
      </w:r>
      <w:r w:rsidRPr="00000FDD">
        <w:rPr>
          <w:rFonts w:eastAsia="TimesNewRomanPSMT"/>
          <w:lang w:eastAsia="en-US"/>
        </w:rPr>
        <w:t>Детализированные требования к результатам освоения основной</w:t>
      </w:r>
      <w:r w:rsidRPr="00000FDD" w:rsidR="008F2531">
        <w:rPr>
          <w:rFonts w:eastAsia="TimesNewRomanPSMT"/>
          <w:lang w:eastAsia="en-US"/>
        </w:rPr>
        <w:t xml:space="preserve"> </w:t>
      </w:r>
      <w:r w:rsidRPr="00000FDD">
        <w:rPr>
          <w:rFonts w:eastAsia="TimesNewRomanPSMT"/>
          <w:lang w:eastAsia="en-US"/>
        </w:rPr>
        <w:t>образовательной программы среднего общего образования, проверяемые</w:t>
      </w:r>
      <w:r w:rsidRPr="00000FDD" w:rsidR="008F2531">
        <w:rPr>
          <w:rFonts w:eastAsia="TimesNewRomanPSMT"/>
          <w:lang w:eastAsia="en-US"/>
        </w:rPr>
        <w:t xml:space="preserve"> </w:t>
      </w:r>
      <w:r w:rsidRPr="00000FDD">
        <w:rPr>
          <w:rFonts w:eastAsia="TimesNewRomanPSMT"/>
          <w:lang w:eastAsia="en-US"/>
        </w:rPr>
        <w:t>на основе изменённого в 2022 г. ФГОС, являются преемственными</w:t>
      </w:r>
      <w:r w:rsidRPr="00000FDD" w:rsidR="008F2531">
        <w:rPr>
          <w:rFonts w:eastAsia="TimesNewRomanPSMT"/>
          <w:lang w:eastAsia="en-US"/>
        </w:rPr>
        <w:t xml:space="preserve"> </w:t>
      </w:r>
      <w:r w:rsidRPr="00000FDD">
        <w:rPr>
          <w:rFonts w:eastAsia="TimesNewRomanPSMT"/>
          <w:lang w:eastAsia="en-US"/>
        </w:rPr>
        <w:t>по отношению к требованиям ФГОС 2012 г</w:t>
      </w:r>
      <w:r w:rsidRPr="00000FDD" w:rsidR="008F2531">
        <w:rPr>
          <w:rFonts w:eastAsia="TimesNewRomanPSMT"/>
          <w:lang w:eastAsia="en-US"/>
        </w:rPr>
        <w:t xml:space="preserve">. </w:t>
      </w:r>
      <w:r w:rsidRPr="00000FDD">
        <w:rPr>
          <w:rFonts w:eastAsia="TimesNewRomanPSMT"/>
          <w:lang w:eastAsia="en-US"/>
        </w:rPr>
        <w:t>При разработке КИМ  учитывается содержание федеральной</w:t>
      </w:r>
    </w:p>
    <w:p w:rsidR="00A72F96" w:rsidRPr="00000FDD" w:rsidP="00D23F18">
      <w:pPr>
        <w:autoSpaceDE w:val="0"/>
        <w:autoSpaceDN w:val="0"/>
        <w:adjustRightInd w:val="0"/>
        <w:spacing w:line="360" w:lineRule="auto"/>
        <w:rPr>
          <w:rFonts w:eastAsia="TimesNewRomanPSMT"/>
          <w:lang w:eastAsia="en-US"/>
        </w:rPr>
      </w:pPr>
      <w:r w:rsidRPr="00000FDD">
        <w:rPr>
          <w:rFonts w:eastAsia="TimesNewRomanPSMT"/>
          <w:lang w:eastAsia="en-US"/>
        </w:rPr>
        <w:t>образовательной программы среднего общего образования (приказ</w:t>
      </w:r>
      <w:r w:rsidRPr="00000FDD" w:rsidR="008F2531">
        <w:rPr>
          <w:rFonts w:eastAsia="TimesNewRomanPSMT"/>
          <w:lang w:eastAsia="en-US"/>
        </w:rPr>
        <w:t xml:space="preserve"> </w:t>
      </w:r>
      <w:r w:rsidRPr="00000FDD">
        <w:rPr>
          <w:rFonts w:eastAsia="TimesNewRomanPSMT"/>
          <w:lang w:eastAsia="en-US"/>
        </w:rPr>
        <w:t>Министерства просвещения Российской Федерации от 18.05.2023 №</w:t>
      </w:r>
      <w:r w:rsidRPr="00000FDD" w:rsidR="008F2531">
        <w:rPr>
          <w:rFonts w:eastAsia="TimesNewRomanPSMT"/>
          <w:lang w:eastAsia="en-US"/>
        </w:rPr>
        <w:t xml:space="preserve"> 371 </w:t>
      </w:r>
      <w:r w:rsidRPr="00000FDD">
        <w:rPr>
          <w:rFonts w:eastAsia="TimesNewRomanPSMT"/>
          <w:lang w:eastAsia="en-US"/>
        </w:rPr>
        <w:t>«Об утверждении федеральной образовательной программы среднего общего</w:t>
      </w:r>
      <w:r w:rsidRPr="00000FDD" w:rsidR="008F2531">
        <w:rPr>
          <w:rFonts w:eastAsia="TimesNewRomanPSMT"/>
          <w:lang w:eastAsia="en-US"/>
        </w:rPr>
        <w:t xml:space="preserve"> </w:t>
      </w:r>
      <w:r w:rsidRPr="00000FDD">
        <w:rPr>
          <w:rFonts w:eastAsia="TimesNewRomanPSMT"/>
          <w:lang w:eastAsia="en-US"/>
        </w:rPr>
        <w:t>образования»).</w:t>
      </w:r>
    </w:p>
    <w:p w:rsidR="001C727A" w:rsidRPr="00000FDD" w:rsidP="009C1CE7">
      <w:pPr>
        <w:autoSpaceDE w:val="0"/>
        <w:autoSpaceDN w:val="0"/>
        <w:adjustRightInd w:val="0"/>
        <w:spacing w:after="240" w:line="360" w:lineRule="auto"/>
        <w:jc w:val="both"/>
      </w:pPr>
      <w:r w:rsidRPr="00000FDD">
        <w:t xml:space="preserve">Учтено </w:t>
      </w:r>
      <w:r w:rsidRPr="00000FDD">
        <w:rPr>
          <w:rFonts w:eastAsia="TimesNewRomanPSMT"/>
        </w:rPr>
        <w:t xml:space="preserve">содержание действующих примерных программ среднего общего образования по математике и </w:t>
      </w:r>
      <w:r w:rsidRPr="00000FDD">
        <w:rPr>
          <w:rFonts w:eastAsia="Times New Roman"/>
          <w:color w:val="000000"/>
        </w:rPr>
        <w:t xml:space="preserve">авторской программы </w:t>
      </w:r>
      <w:r w:rsidRPr="00000FDD">
        <w:t>линии Ш.А. Алимова (модуль «Алгебра и начала математического анализа»).</w:t>
      </w:r>
    </w:p>
    <w:p w:rsidR="00A22DC8" w:rsidP="009C1CE7">
      <w:pPr>
        <w:spacing w:after="240" w:line="360" w:lineRule="auto"/>
        <w:jc w:val="center"/>
      </w:pPr>
    </w:p>
    <w:p w:rsidR="00A22DC8" w:rsidP="009C1CE7">
      <w:pPr>
        <w:spacing w:after="240" w:line="360" w:lineRule="auto"/>
        <w:jc w:val="center"/>
      </w:pPr>
    </w:p>
    <w:p w:rsidR="00A22DC8" w:rsidP="009C1CE7">
      <w:pPr>
        <w:spacing w:after="240" w:line="360" w:lineRule="auto"/>
        <w:jc w:val="center"/>
      </w:pPr>
    </w:p>
    <w:p w:rsidR="00A22DC8" w:rsidP="009C1CE7">
      <w:pPr>
        <w:spacing w:after="240" w:line="360" w:lineRule="auto"/>
        <w:jc w:val="center"/>
      </w:pPr>
    </w:p>
    <w:p w:rsidR="00A22DC8" w:rsidP="001A28F9">
      <w:pPr>
        <w:spacing w:before="120"/>
        <w:jc w:val="center"/>
      </w:pPr>
    </w:p>
    <w:p w:rsidR="00000FDD" w:rsidRPr="00000FDD" w:rsidP="001A28F9">
      <w:pPr>
        <w:jc w:val="center"/>
      </w:pPr>
    </w:p>
    <w:p w:rsidR="007656E9" w:rsidP="00A22DC8">
      <w:pPr>
        <w:autoSpaceDE w:val="0"/>
        <w:autoSpaceDN w:val="0"/>
        <w:adjustRightInd w:val="0"/>
        <w:jc w:val="center"/>
        <w:rPr>
          <w:rFonts w:eastAsiaTheme="minorHAnsi"/>
          <w:b/>
          <w:bCs/>
          <w:lang w:eastAsia="en-US"/>
        </w:rPr>
      </w:pPr>
      <w:r w:rsidRPr="009C1CE7">
        <w:rPr>
          <w:rFonts w:eastAsiaTheme="minorHAnsi"/>
          <w:b/>
          <w:bCs/>
          <w:lang w:eastAsia="en-US"/>
        </w:rPr>
        <w:t xml:space="preserve">Перечень элементов содержания, проверяемых </w:t>
      </w:r>
      <w:r w:rsidRPr="009C1CE7" w:rsidR="0049354D">
        <w:rPr>
          <w:rFonts w:eastAsiaTheme="minorHAnsi"/>
          <w:b/>
          <w:bCs/>
          <w:lang w:eastAsia="en-US"/>
        </w:rPr>
        <w:t>в рамках промежуточной аттестации за</w:t>
      </w:r>
      <w:r w:rsidR="00974E5E">
        <w:rPr>
          <w:rFonts w:eastAsiaTheme="minorHAnsi"/>
          <w:b/>
          <w:bCs/>
          <w:lang w:eastAsia="en-US"/>
        </w:rPr>
        <w:t xml:space="preserve"> 1 полугодие </w:t>
      </w:r>
      <w:r w:rsidRPr="009C1CE7" w:rsidR="0049354D">
        <w:rPr>
          <w:rFonts w:eastAsiaTheme="minorHAnsi"/>
          <w:b/>
          <w:bCs/>
          <w:lang w:eastAsia="en-US"/>
        </w:rPr>
        <w:t xml:space="preserve"> 10 класса по </w:t>
      </w:r>
      <w:r w:rsidR="00AF5A46">
        <w:rPr>
          <w:rFonts w:eastAsiaTheme="minorHAnsi"/>
          <w:b/>
          <w:bCs/>
          <w:lang w:eastAsia="en-US"/>
        </w:rPr>
        <w:t>геометрии</w:t>
      </w:r>
      <w:r w:rsidRPr="009C1CE7" w:rsidR="0049354D">
        <w:rPr>
          <w:rFonts w:eastAsiaTheme="minorHAnsi"/>
          <w:b/>
          <w:bCs/>
          <w:lang w:eastAsia="en-US"/>
        </w:rPr>
        <w:t xml:space="preserve"> (углубленный уровень)</w:t>
      </w:r>
    </w:p>
    <w:p w:rsidR="00A07D8B" w:rsidRPr="00A22DC8" w:rsidP="00A07D8B">
      <w:pPr>
        <w:autoSpaceDE w:val="0"/>
        <w:autoSpaceDN w:val="0"/>
        <w:adjustRightInd w:val="0"/>
        <w:rPr>
          <w:rFonts w:eastAsia="TimesNewRomanPSMT"/>
          <w:lang w:eastAsia="en-US"/>
        </w:rPr>
      </w:pPr>
      <w:r w:rsidRPr="00A22DC8">
        <w:rPr>
          <w:rFonts w:eastAsia="TimesNewRomanPSMT"/>
          <w:lang w:eastAsia="en-US"/>
        </w:rPr>
        <w:t xml:space="preserve">В таблице приведён составленный на основе федеральной образовательной программы среднего </w:t>
      </w:r>
      <w:r w:rsidR="00135B1C">
        <w:rPr>
          <w:rFonts w:eastAsia="TimesNewRomanPSMT"/>
          <w:lang w:eastAsia="en-US"/>
        </w:rPr>
        <w:t>общего образования по геометрии</w:t>
      </w:r>
      <w:r w:rsidRPr="00A22DC8">
        <w:rPr>
          <w:rFonts w:eastAsia="TimesNewRomanPSMT"/>
          <w:lang w:eastAsia="en-US"/>
        </w:rPr>
        <w:t xml:space="preserve"> перечень проверяемых элементов содержания.</w:t>
      </w:r>
    </w:p>
    <w:p w:rsidR="00A07D8B" w:rsidP="00A22DC8">
      <w:pPr>
        <w:autoSpaceDE w:val="0"/>
        <w:autoSpaceDN w:val="0"/>
        <w:adjustRightInd w:val="0"/>
        <w:jc w:val="center"/>
        <w:rPr>
          <w:rFonts w:eastAsiaTheme="minorHAnsi"/>
          <w:b/>
          <w:bCs/>
          <w:lang w:eastAsia="en-US"/>
        </w:rPr>
      </w:pPr>
      <w:r>
        <w:rPr>
          <w:rFonts w:eastAsia="TimesNewRomanPSMT"/>
          <w:noProof/>
          <w:lang w:eastAsia="ru-RU"/>
        </w:rPr>
        <w:drawing>
          <wp:anchor distT="0" distB="0" distL="114300" distR="114300" simplePos="0" relativeHeight="251660288" behindDoc="1" locked="0" layoutInCell="1" allowOverlap="1">
            <wp:simplePos x="0" y="0"/>
            <wp:positionH relativeFrom="column">
              <wp:posOffset>995680</wp:posOffset>
            </wp:positionH>
            <wp:positionV relativeFrom="paragraph">
              <wp:posOffset>179705</wp:posOffset>
            </wp:positionV>
            <wp:extent cx="3336290" cy="1162050"/>
            <wp:effectExtent l="0" t="0" r="0" b="0"/>
            <wp:wrapTight wrapText="bothSides">
              <wp:wrapPolygon>
                <wp:start x="0" y="0"/>
                <wp:lineTo x="0" y="21246"/>
                <wp:lineTo x="21460" y="21246"/>
                <wp:lineTo x="2146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33629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AE4" w:rsidRPr="00A22DC8" w:rsidP="0049354D">
      <w:pPr>
        <w:autoSpaceDE w:val="0"/>
        <w:autoSpaceDN w:val="0"/>
        <w:adjustRightInd w:val="0"/>
        <w:rPr>
          <w:rFonts w:eastAsia="TimesNewRomanPSMT"/>
          <w:lang w:eastAsia="en-US"/>
        </w:rPr>
      </w:pPr>
    </w:p>
    <w:p w:rsidR="00002AE4" w:rsidP="00CC5645">
      <w:pPr>
        <w:autoSpaceDE w:val="0"/>
        <w:autoSpaceDN w:val="0"/>
        <w:adjustRightInd w:val="0"/>
        <w:jc w:val="center"/>
      </w:pPr>
    </w:p>
    <w:p w:rsidR="00002AE4" w:rsidP="00CC5645">
      <w:pPr>
        <w:autoSpaceDE w:val="0"/>
        <w:autoSpaceDN w:val="0"/>
        <w:adjustRightInd w:val="0"/>
        <w:jc w:val="center"/>
      </w:pPr>
    </w:p>
    <w:p w:rsidR="00002AE4" w:rsidP="001C727A">
      <w:pPr>
        <w:autoSpaceDE w:val="0"/>
        <w:autoSpaceDN w:val="0"/>
        <w:adjustRightInd w:val="0"/>
        <w:jc w:val="both"/>
      </w:pPr>
    </w:p>
    <w:p w:rsidR="00056046" w:rsidP="001C727A">
      <w:pPr>
        <w:autoSpaceDE w:val="0"/>
        <w:autoSpaceDN w:val="0"/>
        <w:adjustRightInd w:val="0"/>
        <w:jc w:val="both"/>
      </w:pPr>
    </w:p>
    <w:p w:rsidR="00D23F18" w:rsidP="007D4DCB">
      <w:pPr>
        <w:ind w:firstLine="709"/>
        <w:jc w:val="both"/>
        <w:rPr>
          <w:b/>
        </w:rPr>
      </w:pPr>
    </w:p>
    <w:p w:rsidR="001D7B50" w:rsidRPr="00000FDD" w:rsidP="007D4DCB">
      <w:pPr>
        <w:ind w:firstLine="709"/>
        <w:jc w:val="both"/>
        <w:rPr>
          <w:b/>
        </w:rPr>
      </w:pPr>
    </w:p>
    <w:p w:rsidR="007D4DCB" w:rsidRPr="00000FDD" w:rsidP="007D4DCB">
      <w:pPr>
        <w:ind w:firstLine="709"/>
        <w:jc w:val="both"/>
        <w:rPr>
          <w:b/>
        </w:rPr>
      </w:pPr>
      <w:r w:rsidRPr="00000FDD">
        <w:rPr>
          <w:b/>
        </w:rPr>
        <w:t xml:space="preserve">Распределение заданий КИМ по уровням сложности </w:t>
      </w:r>
    </w:p>
    <w:p w:rsidR="007D4DCB" w:rsidRPr="00000FDD" w:rsidP="007D4DCB">
      <w:pPr>
        <w:ind w:firstLine="709"/>
        <w:jc w:val="both"/>
        <w:rPr>
          <w:b/>
        </w:rPr>
      </w:pPr>
      <w:r w:rsidRPr="00000FDD">
        <w:t>В</w:t>
      </w:r>
      <w:r w:rsidRPr="00000FDD">
        <w:t xml:space="preserve"> </w:t>
      </w:r>
      <w:r w:rsidRPr="00000FDD">
        <w:t>КИМ</w:t>
      </w:r>
      <w:r w:rsidRPr="00000FDD">
        <w:t xml:space="preserve"> представлены задания </w:t>
      </w:r>
      <w:r w:rsidRPr="00000FDD" w:rsidR="00C75635">
        <w:t>углубленного</w:t>
      </w:r>
      <w:r w:rsidRPr="00000FDD">
        <w:t xml:space="preserve"> уровня сложности. Задания </w:t>
      </w:r>
      <w:r w:rsidR="00151D1E">
        <w:t>включают в себя базовые знания</w:t>
      </w:r>
      <w:r w:rsidR="00AD6A2C">
        <w:t xml:space="preserve">, </w:t>
      </w:r>
      <w:r w:rsidRPr="00000FDD">
        <w:t xml:space="preserve"> проверяю</w:t>
      </w:r>
      <w:r w:rsidR="00AD6A2C">
        <w:t>щие</w:t>
      </w:r>
      <w:r w:rsidRPr="00000FDD">
        <w:t xml:space="preserve"> освоение знаний и умений, без которых невозможно успешное продолжение обучения на следующей ступени. </w:t>
      </w:r>
    </w:p>
    <w:p w:rsidR="007D4DCB" w:rsidRPr="00000FDD" w:rsidP="007D4DCB">
      <w:pPr>
        <w:ind w:firstLine="709"/>
        <w:jc w:val="both"/>
        <w:rPr>
          <w:b/>
        </w:rPr>
      </w:pPr>
      <w:r w:rsidRPr="00000FDD">
        <w:rPr>
          <w:b/>
        </w:rPr>
        <w:t xml:space="preserve">Система оценивания выполнения отдельных заданий  и проверочной работы в целом </w:t>
      </w:r>
    </w:p>
    <w:p w:rsidR="007D4DCB" w:rsidRPr="00000FDD" w:rsidP="007D4DCB">
      <w:pPr>
        <w:ind w:firstLine="709"/>
        <w:jc w:val="both"/>
      </w:pPr>
      <w:r w:rsidRPr="00000FDD">
        <w:t>Правильное вы</w:t>
      </w:r>
      <w:r w:rsidR="00B034E2">
        <w:t>п</w:t>
      </w:r>
      <w:r w:rsidR="00AD6A2C">
        <w:t>олнение каждого из заданий 1–3 оценивается 2 баллами</w:t>
      </w:r>
      <w:r w:rsidRPr="00000FDD">
        <w:t>. Задание сч</w:t>
      </w:r>
      <w:r w:rsidR="008D3F34">
        <w:t xml:space="preserve">итается выполненным верно, если решение оформлено с учетом требований к оформлению геометрических задач. </w:t>
      </w:r>
      <w:r w:rsidRPr="00000FDD">
        <w:t>Максимальное количество баллов, которое можно получить за выполнение заданий</w:t>
      </w:r>
      <w:r w:rsidRPr="00000FDD" w:rsidR="00582840">
        <w:t xml:space="preserve"> равно </w:t>
      </w:r>
      <w:r w:rsidR="008D3F34">
        <w:t>6</w:t>
      </w:r>
      <w:r w:rsidRPr="00000FDD">
        <w:t xml:space="preserve">.  </w:t>
      </w:r>
    </w:p>
    <w:p w:rsidR="007D4DCB" w:rsidP="007D4DCB">
      <w:pPr>
        <w:ind w:firstLine="709"/>
        <w:jc w:val="both"/>
      </w:pPr>
      <w:r w:rsidRPr="00000FDD">
        <w:t>Шкала пересчёта первичного балла за выполнение итоговой работы в отметку по пятибалльной шкале:</w:t>
      </w:r>
    </w:p>
    <w:p w:rsidR="008C3763" w:rsidRPr="00000FDD" w:rsidP="007D4DCB">
      <w:pPr>
        <w:ind w:firstLine="709"/>
        <w:jc w:val="both"/>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1271"/>
        <w:gridCol w:w="1271"/>
        <w:gridCol w:w="1271"/>
        <w:gridCol w:w="1272"/>
      </w:tblGrid>
      <w:tr w:rsidTr="007D4D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b/>
                <w:bCs/>
              </w:rPr>
            </w:pPr>
            <w:r w:rsidRPr="00000FDD">
              <w:rPr>
                <w:rFonts w:eastAsia="Calibri"/>
                <w:b/>
                <w:bCs/>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b/>
              </w:rPr>
            </w:pPr>
            <w:r w:rsidRPr="00000FDD">
              <w:rPr>
                <w:rFonts w:eastAsia="Calibri"/>
                <w:b/>
                <w:bCs/>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b/>
              </w:rPr>
            </w:pPr>
            <w:r w:rsidRPr="00000FDD">
              <w:rPr>
                <w:rFonts w:eastAsia="Calibri"/>
                <w:b/>
                <w:bCs/>
              </w:rPr>
              <w:t>«5»</w:t>
            </w:r>
          </w:p>
        </w:tc>
      </w:tr>
      <w:tr w:rsidTr="007D4DCB">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sidRPr="00000FDD">
              <w:rPr>
                <w:rFonts w:eastAsia="Calibri"/>
                <w:b/>
                <w:bCs/>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Pr>
                <w:rFonts w:eastAsia="Calibri"/>
              </w:rPr>
              <w:t>0-2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7D4DCB" w:rsidRPr="00000FDD" w:rsidP="007D4DCB">
            <w:pPr>
              <w:autoSpaceDE w:val="0"/>
              <w:autoSpaceDN w:val="0"/>
              <w:adjustRightInd w:val="0"/>
              <w:jc w:val="center"/>
              <w:rPr>
                <w:rFonts w:eastAsia="Calibri"/>
              </w:rPr>
            </w:pPr>
            <w:r>
              <w:rPr>
                <w:rFonts w:eastAsia="Calibri"/>
              </w:rPr>
              <w:t>3</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rPr>
            </w:pPr>
            <w:r>
              <w:rPr>
                <w:rFonts w:eastAsia="Calibri"/>
              </w:rPr>
              <w:t>4-5</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7D4DCB" w:rsidRPr="00000FDD" w:rsidP="007D4DCB">
            <w:pPr>
              <w:autoSpaceDE w:val="0"/>
              <w:autoSpaceDN w:val="0"/>
              <w:adjustRightInd w:val="0"/>
              <w:jc w:val="center"/>
              <w:rPr>
                <w:rFonts w:eastAsia="Calibri"/>
              </w:rPr>
            </w:pPr>
            <w:r>
              <w:rPr>
                <w:rFonts w:eastAsia="Calibri"/>
              </w:rPr>
              <w:t>6</w:t>
            </w:r>
          </w:p>
        </w:tc>
      </w:tr>
    </w:tbl>
    <w:p w:rsidR="007D4DCB" w:rsidRPr="00000FDD" w:rsidP="007D4DCB">
      <w:pPr>
        <w:jc w:val="center"/>
        <w:rPr>
          <w:b/>
        </w:rPr>
      </w:pPr>
    </w:p>
    <w:p w:rsidR="00326861" w:rsidRPr="00000FDD" w:rsidP="00326861">
      <w:pPr>
        <w:shd w:val="clear" w:color="auto" w:fill="FFFFFF"/>
        <w:spacing w:before="120"/>
        <w:jc w:val="both"/>
        <w:rPr>
          <w:rFonts w:eastAsia="TimesNewRomanPSMT"/>
          <w:bCs/>
        </w:rPr>
      </w:pPr>
      <w:r w:rsidRPr="00000FDD">
        <w:rPr>
          <w:rFonts w:eastAsia="TimesNewRomanPSMT"/>
          <w:bCs/>
        </w:rPr>
        <w:t>Структура КИМ.</w:t>
      </w:r>
    </w:p>
    <w:p w:rsidR="00326861" w:rsidRPr="00000FDD" w:rsidP="00326861">
      <w:pPr>
        <w:ind w:firstLine="708"/>
        <w:jc w:val="both"/>
      </w:pPr>
      <w:r w:rsidRPr="00000FDD">
        <w:t xml:space="preserve">Работа состоит из </w:t>
      </w:r>
      <w:r w:rsidR="008D3F34">
        <w:t>3</w:t>
      </w:r>
      <w:r w:rsidR="008F2F36">
        <w:t xml:space="preserve"> заданий</w:t>
      </w:r>
      <w:r w:rsidRPr="00000FDD">
        <w:t>, кот</w:t>
      </w:r>
      <w:r w:rsidR="0084565F">
        <w:t>орые различаются по содержанию, охватывает материал, изучающийся в 1 полугодии 10 класса по геометрии.</w:t>
      </w:r>
    </w:p>
    <w:p w:rsidR="00326861" w:rsidRPr="00000FDD" w:rsidP="00326861">
      <w:pPr>
        <w:jc w:val="both"/>
      </w:pPr>
    </w:p>
    <w:p w:rsidR="00326861" w:rsidRPr="00000FDD" w:rsidP="008C3763">
      <w:pPr>
        <w:jc w:val="both"/>
        <w:rPr>
          <w:i/>
        </w:rPr>
      </w:pPr>
      <w:r w:rsidRPr="00000FDD">
        <w:t xml:space="preserve">  </w:t>
      </w:r>
      <w:r w:rsidRPr="00000FDD">
        <w:rPr>
          <w:i/>
        </w:rPr>
        <w:t xml:space="preserve"> </w:t>
      </w:r>
    </w:p>
    <w:p w:rsidR="00326861" w:rsidRPr="00000FDD" w:rsidP="00326861">
      <w:pPr>
        <w:jc w:val="center"/>
        <w:rPr>
          <w:bCs/>
        </w:rPr>
      </w:pPr>
      <w:r w:rsidRPr="00000FDD">
        <w:rPr>
          <w:bCs/>
        </w:rPr>
        <w:t xml:space="preserve">Структура варианта контрольно-измерительных материалов </w:t>
      </w:r>
    </w:p>
    <w:p w:rsidR="00326861" w:rsidRPr="00000FDD" w:rsidP="00326861">
      <w:r w:rsidRPr="00000FDD">
        <w:t xml:space="preserv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88"/>
      </w:tblGrid>
      <w:tr w:rsidTr="00CF79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1" w:type="dxa"/>
          </w:tcPr>
          <w:p w:rsidR="00CF793A" w:rsidRPr="00000FDD" w:rsidP="007D4DCB">
            <w:r w:rsidRPr="00000FDD">
              <w:t xml:space="preserve">Тип заданий  </w:t>
            </w:r>
          </w:p>
          <w:p w:rsidR="00CF793A" w:rsidRPr="00000FDD" w:rsidP="007D4DCB">
            <w:r w:rsidRPr="00000FDD">
              <w:t xml:space="preserve">и форма ответа </w:t>
            </w:r>
          </w:p>
          <w:p w:rsidR="00CF793A" w:rsidRPr="00000FDD" w:rsidP="007D4DCB"/>
        </w:tc>
        <w:tc>
          <w:tcPr>
            <w:tcW w:w="7088" w:type="dxa"/>
          </w:tcPr>
          <w:p w:rsidR="00CF793A" w:rsidRPr="00000FDD" w:rsidP="007D4DCB">
            <w:r w:rsidRPr="00000FDD">
              <w:t xml:space="preserve">с развёрнутым ответом (полная запись решения с обоснованием </w:t>
            </w:r>
          </w:p>
          <w:p w:rsidR="00CF793A" w:rsidRPr="00000FDD" w:rsidP="007D4DCB">
            <w:r w:rsidRPr="00000FDD">
              <w:t>выполненных действий)</w:t>
            </w:r>
          </w:p>
        </w:tc>
      </w:tr>
      <w:tr w:rsidTr="00CF793A">
        <w:tblPrEx>
          <w:tblW w:w="0" w:type="auto"/>
          <w:tblLook w:val="04A0"/>
        </w:tblPrEx>
        <w:tc>
          <w:tcPr>
            <w:tcW w:w="1951" w:type="dxa"/>
          </w:tcPr>
          <w:p w:rsidR="00CF793A" w:rsidRPr="00000FDD" w:rsidP="007D4DCB">
            <w:r w:rsidRPr="00000FDD">
              <w:t>Назначение</w:t>
            </w:r>
          </w:p>
        </w:tc>
        <w:tc>
          <w:tcPr>
            <w:tcW w:w="7088" w:type="dxa"/>
          </w:tcPr>
          <w:p w:rsidR="00CF793A" w:rsidRPr="00000FDD" w:rsidP="007D4DCB">
            <w:r w:rsidRPr="00000FDD">
              <w:t xml:space="preserve">Проверка освоения математики </w:t>
            </w:r>
            <w:r>
              <w:t xml:space="preserve">на профильном уровне, </w:t>
            </w:r>
            <w:r w:rsidRPr="00000FDD">
              <w:t xml:space="preserve">необходимом для применения математики </w:t>
            </w:r>
            <w:r w:rsidRPr="00000FDD">
              <w:t>в</w:t>
            </w:r>
            <w:r w:rsidRPr="00000FDD">
              <w:t xml:space="preserve"> профессиональной </w:t>
            </w:r>
          </w:p>
          <w:p w:rsidR="00CF793A" w:rsidRPr="00000FDD" w:rsidP="007D4DCB">
            <w:r w:rsidRPr="00000FDD">
              <w:t xml:space="preserve">деятельности и на творческом уровне </w:t>
            </w:r>
          </w:p>
        </w:tc>
      </w:tr>
      <w:tr w:rsidTr="00CF793A">
        <w:tblPrEx>
          <w:tblW w:w="0" w:type="auto"/>
          <w:tblLook w:val="04A0"/>
        </w:tblPrEx>
        <w:tc>
          <w:tcPr>
            <w:tcW w:w="1951" w:type="dxa"/>
          </w:tcPr>
          <w:p w:rsidR="00CF793A" w:rsidRPr="00000FDD" w:rsidP="007D4DCB">
            <w:r w:rsidRPr="00000FDD">
              <w:t xml:space="preserve">Уровень </w:t>
            </w:r>
          </w:p>
          <w:p w:rsidR="00CF793A" w:rsidRPr="00000FDD" w:rsidP="007D4DCB">
            <w:r w:rsidRPr="00000FDD">
              <w:t xml:space="preserve">сложности </w:t>
            </w:r>
          </w:p>
        </w:tc>
        <w:tc>
          <w:tcPr>
            <w:tcW w:w="7088" w:type="dxa"/>
          </w:tcPr>
          <w:p w:rsidR="00CF793A" w:rsidRPr="00000FDD" w:rsidP="007D4DCB">
            <w:r w:rsidRPr="00000FDD">
              <w:t>Углубленный</w:t>
            </w:r>
          </w:p>
        </w:tc>
      </w:tr>
    </w:tbl>
    <w:p w:rsidR="00326861" w:rsidRPr="00000FDD" w:rsidP="00326861"/>
    <w:p w:rsidR="00326861" w:rsidRPr="00000FDD" w:rsidP="00326861">
      <w:pPr>
        <w:autoSpaceDE w:val="0"/>
        <w:autoSpaceDN w:val="0"/>
        <w:adjustRightInd w:val="0"/>
        <w:spacing w:before="120"/>
        <w:rPr>
          <w:rFonts w:eastAsia="TimesNewRomanPSMT"/>
          <w:bCs/>
        </w:rPr>
      </w:pPr>
      <w:r w:rsidRPr="00000FDD">
        <w:rPr>
          <w:rFonts w:eastAsia="TimesNewRomanPSMT"/>
          <w:b/>
        </w:rPr>
        <w:t>4.</w:t>
      </w:r>
      <w:r w:rsidRPr="00000FDD" w:rsidR="007D4DCB">
        <w:rPr>
          <w:rFonts w:eastAsia="TimesNewRomanPSMT"/>
          <w:bCs/>
        </w:rPr>
        <w:t xml:space="preserve"> Время выполнения работы: 1 урок – 4</w:t>
      </w:r>
      <w:r w:rsidRPr="00000FDD">
        <w:rPr>
          <w:rFonts w:eastAsia="TimesNewRomanPSMT"/>
          <w:bCs/>
        </w:rPr>
        <w:t>0 минут.</w:t>
      </w:r>
    </w:p>
    <w:p w:rsidR="00326861" w:rsidRPr="00000FDD" w:rsidP="00326861">
      <w:pPr>
        <w:autoSpaceDE w:val="0"/>
        <w:autoSpaceDN w:val="0"/>
        <w:adjustRightInd w:val="0"/>
        <w:spacing w:before="120"/>
        <w:jc w:val="both"/>
        <w:rPr>
          <w:rFonts w:eastAsia="TimesNewRomanPSMT"/>
          <w:bCs/>
        </w:rPr>
      </w:pPr>
      <w:r w:rsidRPr="00000FDD">
        <w:rPr>
          <w:rFonts w:eastAsia="TimesNewRomanPSMT"/>
          <w:b/>
        </w:rPr>
        <w:t>5.</w:t>
      </w:r>
      <w:r w:rsidRPr="00000FDD">
        <w:rPr>
          <w:rFonts w:eastAsia="TimesNewRomanPSMT"/>
          <w:bCs/>
        </w:rPr>
        <w:t xml:space="preserve"> Условия проведения контрольно-диагностической работы.</w:t>
      </w:r>
    </w:p>
    <w:p w:rsidR="00326861" w:rsidRPr="00000FDD" w:rsidP="00326861">
      <w:pPr>
        <w:autoSpaceDE w:val="0"/>
        <w:autoSpaceDN w:val="0"/>
        <w:adjustRightInd w:val="0"/>
        <w:spacing w:before="120"/>
        <w:ind w:firstLine="426"/>
        <w:jc w:val="both"/>
        <w:rPr>
          <w:rFonts w:eastAsia="TimesNewRomanPSMT"/>
          <w:bCs/>
        </w:rPr>
      </w:pPr>
      <w:r w:rsidRPr="00000FDD">
        <w:rPr>
          <w:rFonts w:eastAsia="TimesNewRomanPSMT"/>
          <w:bCs/>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326861" w:rsidP="008C5723">
      <w:pPr>
        <w:autoSpaceDE w:val="0"/>
        <w:autoSpaceDN w:val="0"/>
        <w:adjustRightInd w:val="0"/>
        <w:spacing w:before="120"/>
        <w:jc w:val="both"/>
        <w:rPr>
          <w:i/>
        </w:rPr>
      </w:pPr>
      <w:r w:rsidRPr="00000FDD">
        <w:rPr>
          <w:rFonts w:eastAsia="TimesNewRomanPSMT"/>
          <w:b/>
        </w:rPr>
        <w:t>6.</w:t>
      </w:r>
      <w:r w:rsidRPr="00000FDD">
        <w:rPr>
          <w:bCs/>
        </w:rPr>
        <w:t xml:space="preserve"> Перечень элементов содержания КИМ.  </w:t>
      </w:r>
      <w:r w:rsidRPr="00000FDD">
        <w:rPr>
          <w:i/>
        </w:rPr>
        <w:t xml:space="preserve"> </w:t>
      </w:r>
    </w:p>
    <w:p w:rsidR="00237DD9" w:rsidP="008C5723">
      <w:pPr>
        <w:autoSpaceDE w:val="0"/>
        <w:autoSpaceDN w:val="0"/>
        <w:adjustRightInd w:val="0"/>
        <w:spacing w:before="120"/>
        <w:jc w:val="both"/>
        <w:rPr>
          <w:i/>
          <w:lang w:val="en-US"/>
        </w:rPr>
      </w:pPr>
    </w:p>
    <w:p w:rsidR="007A447D" w:rsidP="008C5723">
      <w:pPr>
        <w:autoSpaceDE w:val="0"/>
        <w:autoSpaceDN w:val="0"/>
        <w:adjustRightInd w:val="0"/>
        <w:spacing w:before="120"/>
        <w:jc w:val="both"/>
        <w:rPr>
          <w:i/>
          <w:lang w:val="en-US"/>
        </w:rPr>
      </w:pPr>
    </w:p>
    <w:tbl>
      <w:tblPr>
        <w:tblStyle w:val="TableGrid1"/>
        <w:tblW w:w="9322" w:type="dxa"/>
        <w:tblLayout w:type="fixed"/>
        <w:tblLook w:val="04A0"/>
      </w:tblPr>
      <w:tblGrid>
        <w:gridCol w:w="560"/>
        <w:gridCol w:w="3801"/>
        <w:gridCol w:w="1134"/>
        <w:gridCol w:w="1134"/>
        <w:gridCol w:w="1276"/>
        <w:gridCol w:w="1417"/>
      </w:tblGrid>
      <w:tr w:rsidTr="002B7FFC">
        <w:tblPrEx>
          <w:tblW w:w="9322" w:type="dxa"/>
          <w:tblLayout w:type="fixed"/>
          <w:tblLook w:val="04A0"/>
        </w:tblPrEx>
        <w:tc>
          <w:tcPr>
            <w:tcW w:w="560" w:type="dxa"/>
            <w:vAlign w:val="center"/>
          </w:tcPr>
          <w:p w:rsidR="007A447D" w:rsidRPr="00000FDD" w:rsidP="002B7FFC">
            <w:pPr>
              <w:autoSpaceDE w:val="0"/>
              <w:autoSpaceDN w:val="0"/>
              <w:adjustRightInd w:val="0"/>
              <w:jc w:val="center"/>
              <w:rPr>
                <w:b/>
              </w:rPr>
            </w:pPr>
            <w:r w:rsidRPr="00000FDD">
              <w:rPr>
                <w:b/>
              </w:rPr>
              <w:t xml:space="preserve">№ </w:t>
            </w:r>
            <w:r w:rsidRPr="00000FDD">
              <w:rPr>
                <w:b/>
              </w:rPr>
              <w:t>п</w:t>
            </w:r>
            <w:r w:rsidRPr="00000FDD">
              <w:rPr>
                <w:b/>
              </w:rPr>
              <w:t>/п</w:t>
            </w:r>
          </w:p>
        </w:tc>
        <w:tc>
          <w:tcPr>
            <w:tcW w:w="3801" w:type="dxa"/>
            <w:vAlign w:val="center"/>
          </w:tcPr>
          <w:p w:rsidR="007A447D" w:rsidRPr="00000FDD" w:rsidP="002B7FFC">
            <w:pPr>
              <w:autoSpaceDE w:val="0"/>
              <w:autoSpaceDN w:val="0"/>
              <w:adjustRightInd w:val="0"/>
              <w:jc w:val="center"/>
              <w:rPr>
                <w:b/>
              </w:rPr>
            </w:pPr>
            <w:r w:rsidRPr="00000FDD">
              <w:rPr>
                <w:b/>
              </w:rPr>
              <w:t>Проверяемые элементы содержания</w:t>
            </w:r>
          </w:p>
        </w:tc>
        <w:tc>
          <w:tcPr>
            <w:tcW w:w="1134" w:type="dxa"/>
            <w:vAlign w:val="center"/>
          </w:tcPr>
          <w:p w:rsidR="007A447D" w:rsidRPr="00000FDD" w:rsidP="002B7FFC">
            <w:pPr>
              <w:autoSpaceDE w:val="0"/>
              <w:autoSpaceDN w:val="0"/>
              <w:adjustRightInd w:val="0"/>
              <w:jc w:val="center"/>
              <w:rPr>
                <w:b/>
              </w:rPr>
            </w:pPr>
            <w:r w:rsidRPr="00000FDD">
              <w:rPr>
                <w:b/>
              </w:rPr>
              <w:t>Коды проверяемых требований (по кодификатору)</w:t>
            </w:r>
          </w:p>
        </w:tc>
        <w:tc>
          <w:tcPr>
            <w:tcW w:w="1134" w:type="dxa"/>
            <w:vAlign w:val="center"/>
          </w:tcPr>
          <w:p w:rsidR="007A447D" w:rsidRPr="00000FDD" w:rsidP="002B7FFC">
            <w:pPr>
              <w:autoSpaceDE w:val="0"/>
              <w:autoSpaceDN w:val="0"/>
              <w:adjustRightInd w:val="0"/>
              <w:jc w:val="center"/>
              <w:rPr>
                <w:b/>
              </w:rPr>
            </w:pPr>
            <w:r w:rsidRPr="00000FDD">
              <w:rPr>
                <w:b/>
              </w:rPr>
              <w:t>Коды проверяемых элементов содержания (по кодификатору)</w:t>
            </w:r>
          </w:p>
        </w:tc>
        <w:tc>
          <w:tcPr>
            <w:tcW w:w="1276" w:type="dxa"/>
            <w:vAlign w:val="center"/>
          </w:tcPr>
          <w:p w:rsidR="007A447D" w:rsidRPr="00000FDD" w:rsidP="002B7FFC">
            <w:pPr>
              <w:autoSpaceDE w:val="0"/>
              <w:autoSpaceDN w:val="0"/>
              <w:adjustRightInd w:val="0"/>
              <w:jc w:val="center"/>
              <w:rPr>
                <w:b/>
              </w:rPr>
            </w:pPr>
            <w:r w:rsidRPr="00000FDD">
              <w:rPr>
                <w:b/>
              </w:rPr>
              <w:t>Уровень сложности</w:t>
            </w:r>
          </w:p>
        </w:tc>
        <w:tc>
          <w:tcPr>
            <w:tcW w:w="1417" w:type="dxa"/>
            <w:vAlign w:val="center"/>
          </w:tcPr>
          <w:p w:rsidR="007A447D" w:rsidRPr="00000FDD" w:rsidP="002B7FFC">
            <w:pPr>
              <w:autoSpaceDE w:val="0"/>
              <w:autoSpaceDN w:val="0"/>
              <w:adjustRightInd w:val="0"/>
              <w:jc w:val="center"/>
              <w:rPr>
                <w:b/>
              </w:rPr>
            </w:pPr>
            <w:r w:rsidRPr="00000FDD">
              <w:rPr>
                <w:b/>
              </w:rPr>
              <w:t>Максимальный балл за выполнение задания</w:t>
            </w:r>
          </w:p>
        </w:tc>
      </w:tr>
      <w:tr w:rsidTr="002B7FFC">
        <w:tblPrEx>
          <w:tblW w:w="9322" w:type="dxa"/>
          <w:tblLayout w:type="fixed"/>
          <w:tblLook w:val="04A0"/>
        </w:tblPrEx>
        <w:tc>
          <w:tcPr>
            <w:tcW w:w="560" w:type="dxa"/>
          </w:tcPr>
          <w:p w:rsidR="007A447D" w:rsidRPr="00000FDD" w:rsidP="002B7FFC">
            <w:pPr>
              <w:autoSpaceDE w:val="0"/>
              <w:autoSpaceDN w:val="0"/>
              <w:adjustRightInd w:val="0"/>
            </w:pPr>
            <w:r w:rsidRPr="00000FDD">
              <w:t>1</w:t>
            </w:r>
          </w:p>
        </w:tc>
        <w:tc>
          <w:tcPr>
            <w:tcW w:w="3801" w:type="dxa"/>
          </w:tcPr>
          <w:p w:rsidR="007A447D" w:rsidRPr="00000FDD" w:rsidP="002B7FFC">
            <w:pPr>
              <w:shd w:val="clear" w:color="auto" w:fill="FFFFFF"/>
              <w:jc w:val="both"/>
            </w:pPr>
            <w:r>
              <w:t>Фигуры на плоскости. Многогранники.</w:t>
            </w:r>
          </w:p>
        </w:tc>
        <w:tc>
          <w:tcPr>
            <w:tcW w:w="1134" w:type="dxa"/>
          </w:tcPr>
          <w:p w:rsidR="007A447D" w:rsidRPr="00000FDD" w:rsidP="002B7FFC">
            <w:pPr>
              <w:autoSpaceDE w:val="0"/>
              <w:autoSpaceDN w:val="0"/>
              <w:adjustRightInd w:val="0"/>
              <w:jc w:val="center"/>
            </w:pPr>
            <w:r>
              <w:t>7</w:t>
            </w:r>
          </w:p>
        </w:tc>
        <w:tc>
          <w:tcPr>
            <w:tcW w:w="1134" w:type="dxa"/>
          </w:tcPr>
          <w:p w:rsidR="007A447D" w:rsidRPr="00000FDD" w:rsidP="002B7FFC">
            <w:pPr>
              <w:autoSpaceDE w:val="0"/>
              <w:autoSpaceDN w:val="0"/>
              <w:adjustRightInd w:val="0"/>
              <w:jc w:val="center"/>
            </w:pPr>
            <w:r>
              <w:t>1,3</w:t>
            </w:r>
          </w:p>
        </w:tc>
        <w:tc>
          <w:tcPr>
            <w:tcW w:w="1276" w:type="dxa"/>
          </w:tcPr>
          <w:p w:rsidR="007A447D" w:rsidRPr="00000FDD" w:rsidP="002B7FFC">
            <w:pPr>
              <w:autoSpaceDE w:val="0"/>
              <w:autoSpaceDN w:val="0"/>
              <w:adjustRightInd w:val="0"/>
              <w:jc w:val="center"/>
            </w:pPr>
            <w:r>
              <w:t>У</w:t>
            </w:r>
          </w:p>
        </w:tc>
        <w:tc>
          <w:tcPr>
            <w:tcW w:w="1417" w:type="dxa"/>
          </w:tcPr>
          <w:p w:rsidR="007A447D" w:rsidRPr="00000FDD" w:rsidP="002B7FFC">
            <w:pPr>
              <w:autoSpaceDE w:val="0"/>
              <w:autoSpaceDN w:val="0"/>
              <w:adjustRightInd w:val="0"/>
              <w:jc w:val="center"/>
            </w:pPr>
            <w:r>
              <w:t>2</w:t>
            </w:r>
          </w:p>
        </w:tc>
      </w:tr>
      <w:tr w:rsidTr="002B7FFC">
        <w:tblPrEx>
          <w:tblW w:w="9322" w:type="dxa"/>
          <w:tblLayout w:type="fixed"/>
          <w:tblLook w:val="04A0"/>
        </w:tblPrEx>
        <w:tc>
          <w:tcPr>
            <w:tcW w:w="560" w:type="dxa"/>
          </w:tcPr>
          <w:p w:rsidR="007A447D" w:rsidRPr="00000FDD" w:rsidP="002B7FFC">
            <w:pPr>
              <w:autoSpaceDE w:val="0"/>
              <w:autoSpaceDN w:val="0"/>
              <w:adjustRightInd w:val="0"/>
            </w:pPr>
            <w:r w:rsidRPr="00000FDD">
              <w:t>2</w:t>
            </w:r>
          </w:p>
        </w:tc>
        <w:tc>
          <w:tcPr>
            <w:tcW w:w="3801" w:type="dxa"/>
          </w:tcPr>
          <w:p w:rsidR="007A447D" w:rsidRPr="00077F21" w:rsidP="00077F21">
            <w:pPr>
              <w:autoSpaceDE w:val="0"/>
              <w:autoSpaceDN w:val="0"/>
              <w:adjustRightInd w:val="0"/>
              <w:rPr>
                <w:rFonts w:eastAsia="TimesNewRomanPSMT"/>
                <w:lang w:eastAsia="en-US"/>
              </w:rPr>
            </w:pPr>
            <w:r>
              <w:t>Фигуры на плоскости. Многогранники.</w:t>
            </w:r>
          </w:p>
        </w:tc>
        <w:tc>
          <w:tcPr>
            <w:tcW w:w="1134" w:type="dxa"/>
          </w:tcPr>
          <w:p w:rsidR="007A447D" w:rsidRPr="00000FDD" w:rsidP="002B7FFC">
            <w:pPr>
              <w:autoSpaceDE w:val="0"/>
              <w:autoSpaceDN w:val="0"/>
              <w:adjustRightInd w:val="0"/>
              <w:jc w:val="center"/>
            </w:pPr>
            <w:r>
              <w:t>7</w:t>
            </w:r>
          </w:p>
        </w:tc>
        <w:tc>
          <w:tcPr>
            <w:tcW w:w="1134" w:type="dxa"/>
          </w:tcPr>
          <w:p w:rsidR="007A447D" w:rsidRPr="00000FDD" w:rsidP="002B7FFC">
            <w:pPr>
              <w:autoSpaceDE w:val="0"/>
              <w:autoSpaceDN w:val="0"/>
              <w:adjustRightInd w:val="0"/>
              <w:jc w:val="center"/>
            </w:pPr>
            <w:r>
              <w:t>1,3</w:t>
            </w:r>
          </w:p>
        </w:tc>
        <w:tc>
          <w:tcPr>
            <w:tcW w:w="1276" w:type="dxa"/>
          </w:tcPr>
          <w:p w:rsidR="007A447D" w:rsidRPr="00000FDD" w:rsidP="002B7FFC">
            <w:pPr>
              <w:autoSpaceDE w:val="0"/>
              <w:autoSpaceDN w:val="0"/>
              <w:adjustRightInd w:val="0"/>
              <w:jc w:val="center"/>
            </w:pPr>
            <w:r>
              <w:t>У</w:t>
            </w:r>
          </w:p>
        </w:tc>
        <w:tc>
          <w:tcPr>
            <w:tcW w:w="1417" w:type="dxa"/>
          </w:tcPr>
          <w:p w:rsidR="007A447D" w:rsidRPr="00000FDD" w:rsidP="002B7FFC">
            <w:pPr>
              <w:autoSpaceDE w:val="0"/>
              <w:autoSpaceDN w:val="0"/>
              <w:adjustRightInd w:val="0"/>
              <w:jc w:val="center"/>
            </w:pPr>
            <w:r>
              <w:t>2</w:t>
            </w:r>
          </w:p>
        </w:tc>
      </w:tr>
      <w:tr w:rsidTr="002B7FFC">
        <w:tblPrEx>
          <w:tblW w:w="9322" w:type="dxa"/>
          <w:tblLayout w:type="fixed"/>
          <w:tblLook w:val="04A0"/>
        </w:tblPrEx>
        <w:tc>
          <w:tcPr>
            <w:tcW w:w="560" w:type="dxa"/>
          </w:tcPr>
          <w:p w:rsidR="007A447D" w:rsidRPr="00000FDD" w:rsidP="002B7FFC">
            <w:pPr>
              <w:autoSpaceDE w:val="0"/>
              <w:autoSpaceDN w:val="0"/>
              <w:adjustRightInd w:val="0"/>
            </w:pPr>
            <w:r w:rsidRPr="00000FDD">
              <w:t>3</w:t>
            </w:r>
          </w:p>
        </w:tc>
        <w:tc>
          <w:tcPr>
            <w:tcW w:w="3801" w:type="dxa"/>
          </w:tcPr>
          <w:p w:rsidR="007A447D" w:rsidRPr="00000FDD" w:rsidP="002B7FFC">
            <w:pPr>
              <w:autoSpaceDE w:val="0"/>
              <w:autoSpaceDN w:val="0"/>
              <w:adjustRightInd w:val="0"/>
              <w:rPr>
                <w:rFonts w:eastAsia="TimesNewRomanPSMT"/>
                <w:lang w:eastAsia="en-US"/>
              </w:rPr>
            </w:pPr>
            <w:r>
              <w:t xml:space="preserve">Фигуры на плоскости. </w:t>
            </w:r>
            <w:r>
              <w:t xml:space="preserve">Прямые и плоскости в пространстве. </w:t>
            </w:r>
            <w:r>
              <w:t>Многогранники.</w:t>
            </w:r>
          </w:p>
        </w:tc>
        <w:tc>
          <w:tcPr>
            <w:tcW w:w="1134" w:type="dxa"/>
          </w:tcPr>
          <w:p w:rsidR="007A447D" w:rsidRPr="00000FDD" w:rsidP="002B7FFC">
            <w:pPr>
              <w:autoSpaceDE w:val="0"/>
              <w:autoSpaceDN w:val="0"/>
              <w:adjustRightInd w:val="0"/>
              <w:jc w:val="center"/>
            </w:pPr>
            <w:r>
              <w:t>7</w:t>
            </w:r>
          </w:p>
        </w:tc>
        <w:tc>
          <w:tcPr>
            <w:tcW w:w="1134" w:type="dxa"/>
          </w:tcPr>
          <w:p w:rsidR="007A447D" w:rsidRPr="00000FDD" w:rsidP="002B7FFC">
            <w:pPr>
              <w:autoSpaceDE w:val="0"/>
              <w:autoSpaceDN w:val="0"/>
              <w:adjustRightInd w:val="0"/>
              <w:jc w:val="center"/>
            </w:pPr>
            <w:r>
              <w:t>1,2,3</w:t>
            </w:r>
          </w:p>
        </w:tc>
        <w:tc>
          <w:tcPr>
            <w:tcW w:w="1276" w:type="dxa"/>
          </w:tcPr>
          <w:p w:rsidR="007A447D" w:rsidRPr="00000FDD" w:rsidP="002B7FFC">
            <w:pPr>
              <w:autoSpaceDE w:val="0"/>
              <w:autoSpaceDN w:val="0"/>
              <w:adjustRightInd w:val="0"/>
              <w:jc w:val="center"/>
            </w:pPr>
            <w:r>
              <w:t>У</w:t>
            </w:r>
          </w:p>
        </w:tc>
        <w:tc>
          <w:tcPr>
            <w:tcW w:w="1417" w:type="dxa"/>
          </w:tcPr>
          <w:p w:rsidR="007A447D" w:rsidRPr="00000FDD" w:rsidP="002B7FFC">
            <w:pPr>
              <w:autoSpaceDE w:val="0"/>
              <w:autoSpaceDN w:val="0"/>
              <w:adjustRightInd w:val="0"/>
              <w:jc w:val="center"/>
            </w:pPr>
            <w:r>
              <w:t>2</w:t>
            </w:r>
          </w:p>
        </w:tc>
      </w:tr>
    </w:tbl>
    <w:p w:rsidR="00326861" w:rsidRPr="00000FDD" w:rsidP="00326861">
      <w:pPr>
        <w:pStyle w:val="ListParagraph"/>
        <w:autoSpaceDE w:val="0"/>
        <w:autoSpaceDN w:val="0"/>
        <w:adjustRightInd w:val="0"/>
        <w:spacing w:before="240"/>
        <w:ind w:left="360"/>
        <w:jc w:val="both"/>
        <w:rPr>
          <w:shd w:val="clear" w:color="auto" w:fill="FFFFFF"/>
        </w:rPr>
      </w:pPr>
      <w:r>
        <w:rPr>
          <w:b/>
          <w:bCs/>
          <w:shd w:val="clear" w:color="auto" w:fill="FFFFFF"/>
        </w:rPr>
        <w:t>7</w:t>
      </w:r>
      <w:r w:rsidRPr="00000FDD">
        <w:rPr>
          <w:b/>
          <w:bCs/>
          <w:shd w:val="clear" w:color="auto" w:fill="FFFFFF"/>
        </w:rPr>
        <w:t>.</w:t>
      </w:r>
      <w:r w:rsidRPr="00000FDD">
        <w:rPr>
          <w:shd w:val="clear" w:color="auto" w:fill="FFFFFF"/>
        </w:rPr>
        <w:t xml:space="preserve"> КИМ.</w:t>
      </w:r>
    </w:p>
    <w:p w:rsidR="00666CF6" w:rsidRPr="00000FDD" w:rsidP="00666CF6">
      <w:pPr>
        <w:tabs>
          <w:tab w:val="left" w:pos="851"/>
        </w:tabs>
        <w:jc w:val="center"/>
        <w:rPr>
          <w:b/>
        </w:rPr>
      </w:pPr>
      <w:r w:rsidRPr="00000FDD">
        <w:rPr>
          <w:rFonts w:eastAsia="Times New Roman"/>
          <w:b/>
          <w:bCs/>
          <w:lang w:eastAsia="ru-RU"/>
        </w:rPr>
        <w:t>Демо</w:t>
      </w:r>
      <w:r w:rsidRPr="00000FDD">
        <w:rPr>
          <w:rFonts w:eastAsia="Times New Roman"/>
          <w:b/>
          <w:bCs/>
          <w:lang w:eastAsia="ru-RU"/>
        </w:rPr>
        <w:t>-</w:t>
      </w:r>
      <w:r w:rsidRPr="00000FDD">
        <w:rPr>
          <w:rFonts w:eastAsia="Times New Roman"/>
          <w:b/>
          <w:bCs/>
          <w:lang w:eastAsia="ru-RU"/>
        </w:rPr>
        <w:t>вариант</w:t>
      </w:r>
    </w:p>
    <w:p w:rsidR="00666CF6" w:rsidRPr="00414622" w:rsidP="00255639">
      <w:pPr>
        <w:tabs>
          <w:tab w:val="left" w:pos="851"/>
        </w:tabs>
      </w:pPr>
      <w:r w:rsidRPr="00414622">
        <w:t>Решение каждого задания должно быть выполнено в соответствии с требо</w:t>
      </w:r>
      <w:r w:rsidRPr="00414622" w:rsidR="00414622">
        <w:t>ваниями оформления геометрических задач и включать в себя описание входных данных, рисунок в соответствии с условием задачи, подробное решение и ответ.</w:t>
      </w:r>
    </w:p>
    <w:p w:rsidR="000C1E4A" w:rsidP="00326861">
      <w:pPr>
        <w:spacing w:line="360" w:lineRule="auto"/>
        <w:jc w:val="both"/>
      </w:pPr>
      <w:r>
        <w:rPr>
          <w:noProof/>
          <w:lang w:eastAsia="ru-RU"/>
        </w:rPr>
        <w:drawing>
          <wp:inline distT="0" distB="0" distL="0" distR="0">
            <wp:extent cx="5568593" cy="1828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8593" cy="1828800"/>
                    </a:xfrm>
                    <a:prstGeom prst="rect">
                      <a:avLst/>
                    </a:prstGeom>
                    <a:noFill/>
                    <a:ln>
                      <a:noFill/>
                    </a:ln>
                  </pic:spPr>
                </pic:pic>
              </a:graphicData>
            </a:graphic>
          </wp:inline>
        </w:drawing>
      </w:r>
    </w:p>
    <w:p w:rsidR="0027704B" w:rsidP="00326861">
      <w:pPr>
        <w:spacing w:line="360" w:lineRule="auto"/>
        <w:jc w:val="both"/>
      </w:pPr>
    </w:p>
    <w:tbl>
      <w:tblPr>
        <w:tblStyle w:val="11"/>
        <w:tblpPr w:leftFromText="180" w:rightFromText="180" w:vertAnchor="text" w:horzAnchor="page" w:tblpX="2121" w:tblpY="-46"/>
        <w:tblW w:w="6662" w:type="dxa"/>
        <w:tblCellMar>
          <w:top w:w="85" w:type="dxa"/>
          <w:left w:w="85" w:type="dxa"/>
          <w:bottom w:w="85" w:type="dxa"/>
          <w:right w:w="85" w:type="dxa"/>
        </w:tblCellMar>
        <w:tblLook w:val="04A0"/>
      </w:tblPr>
      <w:tblGrid>
        <w:gridCol w:w="1560"/>
        <w:gridCol w:w="3685"/>
        <w:gridCol w:w="1417"/>
      </w:tblGrid>
      <w:tr w:rsidTr="00396135">
        <w:tblPrEx>
          <w:tblW w:w="6662" w:type="dxa"/>
          <w:tblCellMar>
            <w:top w:w="85" w:type="dxa"/>
            <w:left w:w="85" w:type="dxa"/>
            <w:bottom w:w="85" w:type="dxa"/>
            <w:right w:w="85" w:type="dxa"/>
          </w:tblCellMar>
          <w:tblLook w:val="04A0"/>
        </w:tblPrEx>
        <w:tc>
          <w:tcPr>
            <w:tcW w:w="1560" w:type="dxa"/>
          </w:tcPr>
          <w:p w:rsidR="00396135" w:rsidRPr="00000FDD" w:rsidP="00396135">
            <w:pPr>
              <w:jc w:val="center"/>
              <w:rPr>
                <w:rFonts w:eastAsia="Calibri"/>
                <w:i/>
                <w:lang w:eastAsia="en-US"/>
              </w:rPr>
            </w:pPr>
            <w:r w:rsidRPr="00000FDD">
              <w:rPr>
                <w:rFonts w:eastAsia="Calibri"/>
                <w:i/>
                <w:lang w:eastAsia="en-US"/>
              </w:rPr>
              <w:t>Задание</w:t>
            </w:r>
          </w:p>
        </w:tc>
        <w:tc>
          <w:tcPr>
            <w:tcW w:w="3685" w:type="dxa"/>
          </w:tcPr>
          <w:p w:rsidR="00396135" w:rsidRPr="00000FDD" w:rsidP="00396135">
            <w:pPr>
              <w:rPr>
                <w:rFonts w:eastAsia="Calibri"/>
                <w:lang w:eastAsia="en-US"/>
              </w:rPr>
            </w:pPr>
            <w:r>
              <w:rPr>
                <w:rFonts w:eastAsia="Calibri"/>
                <w:lang w:eastAsia="en-US"/>
              </w:rPr>
              <w:t>Ответ</w:t>
            </w:r>
          </w:p>
        </w:tc>
        <w:tc>
          <w:tcPr>
            <w:tcW w:w="1417" w:type="dxa"/>
          </w:tcPr>
          <w:p w:rsidR="00396135" w:rsidRPr="00000FDD" w:rsidP="00396135">
            <w:pPr>
              <w:spacing w:line="360" w:lineRule="auto"/>
              <w:jc w:val="center"/>
              <w:rPr>
                <w:rFonts w:eastAsia="Calibri"/>
                <w:i/>
                <w:lang w:eastAsia="en-US"/>
              </w:rPr>
            </w:pPr>
            <w:r w:rsidRPr="00000FDD">
              <w:rPr>
                <w:rFonts w:eastAsia="Calibri"/>
                <w:i/>
                <w:lang w:eastAsia="en-US"/>
              </w:rPr>
              <w:t>Баллы</w:t>
            </w:r>
          </w:p>
        </w:tc>
      </w:tr>
      <w:tr w:rsidTr="00396135">
        <w:tblPrEx>
          <w:tblW w:w="6662" w:type="dxa"/>
          <w:tblCellMar>
            <w:top w:w="85" w:type="dxa"/>
            <w:left w:w="85" w:type="dxa"/>
            <w:bottom w:w="85" w:type="dxa"/>
            <w:right w:w="85" w:type="dxa"/>
          </w:tblCellMar>
          <w:tblLook w:val="04A0"/>
        </w:tblPrEx>
        <w:trPr>
          <w:trHeight w:val="361"/>
        </w:trPr>
        <w:tc>
          <w:tcPr>
            <w:tcW w:w="1560" w:type="dxa"/>
          </w:tcPr>
          <w:p w:rsidR="00396135" w:rsidRPr="00000FDD" w:rsidP="00396135">
            <w:pPr>
              <w:numPr>
                <w:ilvl w:val="0"/>
                <w:numId w:val="3"/>
              </w:numPr>
              <w:ind w:right="28"/>
              <w:contextualSpacing/>
              <w:rPr>
                <w:rFonts w:eastAsia="Calibri"/>
                <w:lang w:eastAsia="en-US"/>
              </w:rPr>
            </w:pPr>
          </w:p>
        </w:tc>
        <w:tc>
          <w:tcPr>
            <w:tcW w:w="3685" w:type="dxa"/>
            <w:tcMar>
              <w:left w:w="227" w:type="dxa"/>
            </w:tcMar>
          </w:tcPr>
          <w:p w:rsidR="00396135" w:rsidRPr="00000FDD" w:rsidP="0024019E">
            <w:pPr>
              <w:ind w:left="39"/>
              <w:jc w:val="center"/>
              <w:rPr>
                <w:rFonts w:eastAsia="Calibri"/>
                <w:lang w:eastAsia="en-US"/>
              </w:rPr>
            </w:pPr>
            <w:r>
              <w:rPr>
                <w:rFonts w:eastAsia="Calibri"/>
                <w:lang w:eastAsia="en-US"/>
              </w:rPr>
              <w:t>2;2;4</w:t>
            </w:r>
          </w:p>
        </w:tc>
        <w:tc>
          <w:tcPr>
            <w:tcW w:w="1417" w:type="dxa"/>
          </w:tcPr>
          <w:p w:rsidR="00396135" w:rsidRPr="00000FDD" w:rsidP="00396135">
            <w:pPr>
              <w:spacing w:line="288" w:lineRule="auto"/>
              <w:rPr>
                <w:rFonts w:eastAsia="Calibri"/>
                <w:lang w:eastAsia="en-US"/>
              </w:rPr>
            </w:pPr>
            <w:r>
              <w:rPr>
                <w:rFonts w:eastAsia="Calibri"/>
                <w:lang w:val="en-US" w:eastAsia="en-US"/>
              </w:rPr>
              <w:t>2</w:t>
            </w:r>
            <w:r w:rsidRPr="00000FDD">
              <w:rPr>
                <w:rFonts w:eastAsia="Calibri"/>
                <w:lang w:eastAsia="en-US"/>
              </w:rPr>
              <w:t xml:space="preserve"> балл</w:t>
            </w:r>
            <w:r>
              <w:rPr>
                <w:rFonts w:eastAsia="Calibri"/>
                <w:lang w:eastAsia="en-US"/>
              </w:rPr>
              <w:t>а</w:t>
            </w:r>
          </w:p>
        </w:tc>
      </w:tr>
      <w:tr w:rsidTr="00396135">
        <w:tblPrEx>
          <w:tblW w:w="6662" w:type="dxa"/>
          <w:tblCellMar>
            <w:top w:w="85" w:type="dxa"/>
            <w:left w:w="85" w:type="dxa"/>
            <w:bottom w:w="85" w:type="dxa"/>
            <w:right w:w="85" w:type="dxa"/>
          </w:tblCellMar>
          <w:tblLook w:val="04A0"/>
        </w:tblPrEx>
        <w:tc>
          <w:tcPr>
            <w:tcW w:w="1560" w:type="dxa"/>
          </w:tcPr>
          <w:p w:rsidR="00396135" w:rsidRPr="00000FDD" w:rsidP="00396135">
            <w:pPr>
              <w:numPr>
                <w:ilvl w:val="0"/>
                <w:numId w:val="3"/>
              </w:numPr>
              <w:ind w:left="308" w:right="197" w:hanging="108"/>
              <w:contextualSpacing/>
              <w:rPr>
                <w:rFonts w:eastAsia="Calibri"/>
                <w:lang w:eastAsia="en-US"/>
              </w:rPr>
            </w:pPr>
          </w:p>
        </w:tc>
        <w:tc>
          <w:tcPr>
            <w:tcW w:w="3685" w:type="dxa"/>
            <w:tcMar>
              <w:left w:w="227" w:type="dxa"/>
            </w:tcMar>
          </w:tcPr>
          <w:p w:rsidR="007609A9" w:rsidRPr="00383B00" w:rsidP="0024019E">
            <w:pPr>
              <w:ind w:left="39"/>
              <w:jc w:val="center"/>
              <w:rPr>
                <w:rFonts w:eastAsia="Calibri"/>
                <w:lang w:eastAsia="en-US"/>
              </w:rPr>
            </w:pPr>
            <w:r>
              <w:rPr>
                <w:rFonts w:eastAsia="Calibri"/>
                <w:lang w:eastAsia="en-US"/>
              </w:rPr>
              <w:t>1020</w:t>
            </w:r>
          </w:p>
        </w:tc>
        <w:tc>
          <w:tcPr>
            <w:tcW w:w="1417" w:type="dxa"/>
          </w:tcPr>
          <w:p w:rsidR="00396135" w:rsidRPr="00000FDD" w:rsidP="00396135">
            <w:pPr>
              <w:spacing w:line="288" w:lineRule="auto"/>
              <w:rPr>
                <w:rFonts w:eastAsia="Calibri"/>
                <w:lang w:eastAsia="en-US"/>
              </w:rPr>
            </w:pPr>
            <w:r>
              <w:rPr>
                <w:rFonts w:eastAsia="Calibri"/>
                <w:lang w:val="en-US" w:eastAsia="en-US"/>
              </w:rPr>
              <w:t>2</w:t>
            </w:r>
            <w:r w:rsidRPr="00000FDD">
              <w:rPr>
                <w:rFonts w:eastAsia="Calibri"/>
                <w:lang w:eastAsia="en-US"/>
              </w:rPr>
              <w:t xml:space="preserve"> балл</w:t>
            </w:r>
            <w:r>
              <w:rPr>
                <w:rFonts w:eastAsia="Calibri"/>
                <w:lang w:eastAsia="en-US"/>
              </w:rPr>
              <w:t>а</w:t>
            </w:r>
          </w:p>
        </w:tc>
      </w:tr>
      <w:tr w:rsidTr="00396135">
        <w:tblPrEx>
          <w:tblW w:w="6662" w:type="dxa"/>
          <w:tblCellMar>
            <w:top w:w="85" w:type="dxa"/>
            <w:left w:w="85" w:type="dxa"/>
            <w:bottom w:w="85" w:type="dxa"/>
            <w:right w:w="85" w:type="dxa"/>
          </w:tblCellMar>
          <w:tblLook w:val="04A0"/>
        </w:tblPrEx>
        <w:tc>
          <w:tcPr>
            <w:tcW w:w="1560" w:type="dxa"/>
          </w:tcPr>
          <w:p w:rsidR="00396135" w:rsidRPr="00000FDD" w:rsidP="00396135">
            <w:pPr>
              <w:numPr>
                <w:ilvl w:val="0"/>
                <w:numId w:val="3"/>
              </w:numPr>
              <w:ind w:left="308" w:right="28" w:hanging="89"/>
              <w:contextualSpacing/>
              <w:rPr>
                <w:rFonts w:eastAsia="Calibri"/>
                <w:lang w:eastAsia="en-US"/>
              </w:rPr>
            </w:pPr>
          </w:p>
        </w:tc>
        <w:tc>
          <w:tcPr>
            <w:tcW w:w="3685" w:type="dxa"/>
            <w:tcMar>
              <w:left w:w="227" w:type="dxa"/>
            </w:tcMar>
          </w:tcPr>
          <w:p w:rsidR="00396135" w:rsidRPr="00000FDD" w:rsidP="00524CCB">
            <w:pPr>
              <w:ind w:left="39"/>
              <w:rPr>
                <w:rFonts w:eastAsia="Calibri"/>
                <w:lang w:eastAsia="en-US"/>
              </w:rPr>
            </w:pPr>
            <m:oMathPara>
              <m:oMath>
                <m:r>
                  <w:rPr>
                    <w:rFonts w:ascii="Cambria Math" w:eastAsia="Calibri" w:hAnsi="Cambria Math"/>
                    <w:lang w:eastAsia="en-US"/>
                  </w:rPr>
                  <m:t>2</m:t>
                </m:r>
                <m:rad>
                  <m:radPr>
                    <m:degHide/>
                    <m:ctrlPr>
                      <w:rPr>
                        <w:rFonts w:ascii="Cambria Math" w:eastAsia="Calibri" w:hAnsi="Cambria Math"/>
                        <w:i/>
                        <w:lang w:eastAsia="en-US"/>
                      </w:rPr>
                    </m:ctrlPr>
                  </m:radPr>
                  <m:deg/>
                  <m:e>
                    <m:r>
                      <w:rPr>
                        <w:rFonts w:ascii="Cambria Math" w:eastAsia="Calibri" w:hAnsi="Cambria Math"/>
                        <w:lang w:eastAsia="en-US"/>
                      </w:rPr>
                      <m:t>3</m:t>
                    </m:r>
                  </m:e>
                </m:rad>
              </m:oMath>
            </m:oMathPara>
          </w:p>
        </w:tc>
        <w:tc>
          <w:tcPr>
            <w:tcW w:w="1417" w:type="dxa"/>
          </w:tcPr>
          <w:p w:rsidR="00396135" w:rsidRPr="00EA7BFC" w:rsidP="00396135">
            <w:pPr>
              <w:spacing w:line="288" w:lineRule="auto"/>
              <w:rPr>
                <w:rFonts w:eastAsia="Calibri"/>
                <w:lang w:eastAsia="en-US"/>
              </w:rPr>
            </w:pPr>
            <w:r>
              <w:rPr>
                <w:rFonts w:eastAsia="Calibri"/>
                <w:lang w:val="en-US" w:eastAsia="en-US"/>
              </w:rPr>
              <w:t>2</w:t>
            </w:r>
            <w:r w:rsidRPr="00000FDD">
              <w:rPr>
                <w:rFonts w:eastAsia="Calibri"/>
                <w:lang w:eastAsia="en-US"/>
              </w:rPr>
              <w:t xml:space="preserve"> балл</w:t>
            </w:r>
            <w:r>
              <w:rPr>
                <w:rFonts w:eastAsia="Calibri"/>
                <w:lang w:eastAsia="en-US"/>
              </w:rPr>
              <w:t>а</w:t>
            </w:r>
          </w:p>
        </w:tc>
      </w:tr>
    </w:tbl>
    <w:p w:rsidR="0027704B" w:rsidP="00326861">
      <w:pPr>
        <w:spacing w:line="360" w:lineRule="auto"/>
        <w:jc w:val="both"/>
      </w:pPr>
    </w:p>
    <w:p w:rsidR="0027704B" w:rsidP="00326861">
      <w:pPr>
        <w:spacing w:line="360" w:lineRule="auto"/>
        <w:jc w:val="both"/>
      </w:pPr>
    </w:p>
    <w:p w:rsidR="0027704B" w:rsidP="00326861">
      <w:pPr>
        <w:spacing w:line="360" w:lineRule="auto"/>
        <w:jc w:val="both"/>
      </w:pPr>
    </w:p>
    <w:p w:rsidR="0027704B" w:rsidP="00326861">
      <w:pPr>
        <w:spacing w:line="360" w:lineRule="auto"/>
        <w:jc w:val="both"/>
      </w:pPr>
    </w:p>
    <w:p w:rsidR="0027704B" w:rsidP="00326861">
      <w:pPr>
        <w:spacing w:line="360" w:lineRule="auto"/>
        <w:jc w:val="both"/>
      </w:pPr>
    </w:p>
    <w:p w:rsidR="0027704B" w:rsidP="00326861">
      <w:pPr>
        <w:spacing w:line="360" w:lineRule="auto"/>
        <w:jc w:val="both"/>
      </w:pPr>
    </w:p>
    <w:p w:rsidR="0027704B" w:rsidRPr="00000FDD" w:rsidP="00326861">
      <w:pPr>
        <w:spacing w:line="360" w:lineRule="auto"/>
        <w:jc w:val="both"/>
      </w:pPr>
    </w:p>
    <w:p w:rsidR="002C7C0D" w:rsidRPr="00000FDD" w:rsidP="003C6F5A">
      <w:pPr>
        <w:jc w:val="both"/>
      </w:pPr>
    </w:p>
    <w:p w:rsidR="002C7C0D" w:rsidRPr="00000FDD" w:rsidP="003C6F5A">
      <w:pPr>
        <w:jc w:val="both"/>
      </w:pPr>
    </w:p>
    <w:p w:rsidR="002C7C0D" w:rsidRPr="00000FDD" w:rsidP="003C6F5A">
      <w:pPr>
        <w:jc w:val="both"/>
      </w:pPr>
    </w:p>
    <w:p w:rsidR="002C7C0D" w:rsidRPr="00000FDD" w:rsidP="003C6F5A">
      <w:pPr>
        <w:jc w:val="both"/>
      </w:pPr>
    </w:p>
    <w:p w:rsidR="002C7C0D" w:rsidRPr="00000FDD" w:rsidP="003C6F5A">
      <w:pPr>
        <w:spacing w:line="360" w:lineRule="auto"/>
        <w:jc w:val="both"/>
      </w:pPr>
    </w:p>
    <w:p w:rsidR="00515C65" w:rsidRPr="00000FDD" w:rsidP="00515C65"/>
    <w:sectPr w:rsidSect="00A22DC8">
      <w:type w:val="nextPage"/>
      <w:pgSz w:w="11906" w:h="16838"/>
      <w:pgMar w:top="567" w:right="850" w:bottom="426"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notTrueType/>
    <w:pitch w:val="variable"/>
    <w:sig w:usb0="000000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77A44"/>
    <w:multiLevelType w:val="hybridMultilevel"/>
    <w:tmpl w:val="F5AA2250"/>
    <w:lvl w:ilvl="0">
      <w:start w:val="1"/>
      <w:numFmt w:val="decimal"/>
      <w:lvlText w:val="№ %1"/>
      <w:lvlJc w:val="left"/>
      <w:pPr>
        <w:ind w:left="644"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1DA7866"/>
    <w:multiLevelType w:val="hybridMultilevel"/>
    <w:tmpl w:val="F5AA2250"/>
    <w:lvl w:ilvl="0">
      <w:start w:val="1"/>
      <w:numFmt w:val="decimal"/>
      <w:lvlText w:val="№ %1"/>
      <w:lvlJc w:val="left"/>
      <w:pPr>
        <w:ind w:left="644"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154B64C6"/>
    <w:multiLevelType w:val="hybridMultilevel"/>
    <w:tmpl w:val="F5AA2250"/>
    <w:lvl w:ilvl="0">
      <w:start w:val="1"/>
      <w:numFmt w:val="decimal"/>
      <w:lvlText w:val="№ %1"/>
      <w:lvlJc w:val="left"/>
      <w:pPr>
        <w:ind w:left="644"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characterSpacingControl w:val="doNotCompress"/>
  <w:compat/>
  <w:rsids>
    <w:rsidRoot w:val="00CA7399"/>
    <w:rsid w:val="00000FDD"/>
    <w:rsid w:val="00002AE4"/>
    <w:rsid w:val="000100DD"/>
    <w:rsid w:val="00013410"/>
    <w:rsid w:val="00031C5D"/>
    <w:rsid w:val="00046AB4"/>
    <w:rsid w:val="00056046"/>
    <w:rsid w:val="00057B18"/>
    <w:rsid w:val="00077F21"/>
    <w:rsid w:val="000B0520"/>
    <w:rsid w:val="000C1E4A"/>
    <w:rsid w:val="000C7D7E"/>
    <w:rsid w:val="000F6C73"/>
    <w:rsid w:val="00117183"/>
    <w:rsid w:val="00135B1C"/>
    <w:rsid w:val="00151D1E"/>
    <w:rsid w:val="00180FD5"/>
    <w:rsid w:val="00192431"/>
    <w:rsid w:val="001974D7"/>
    <w:rsid w:val="001A1ABB"/>
    <w:rsid w:val="001A28F9"/>
    <w:rsid w:val="001B15F0"/>
    <w:rsid w:val="001C727A"/>
    <w:rsid w:val="001D7B50"/>
    <w:rsid w:val="001F78BA"/>
    <w:rsid w:val="00237DD9"/>
    <w:rsid w:val="0024019E"/>
    <w:rsid w:val="00240814"/>
    <w:rsid w:val="00255639"/>
    <w:rsid w:val="0027704B"/>
    <w:rsid w:val="00286CC4"/>
    <w:rsid w:val="002B1764"/>
    <w:rsid w:val="002B7FFC"/>
    <w:rsid w:val="002C7C0D"/>
    <w:rsid w:val="00316D77"/>
    <w:rsid w:val="00326861"/>
    <w:rsid w:val="00345253"/>
    <w:rsid w:val="0036558D"/>
    <w:rsid w:val="00383B00"/>
    <w:rsid w:val="0039365E"/>
    <w:rsid w:val="00396135"/>
    <w:rsid w:val="003A15C6"/>
    <w:rsid w:val="003B46FE"/>
    <w:rsid w:val="003C6F5A"/>
    <w:rsid w:val="003E58DD"/>
    <w:rsid w:val="003E6539"/>
    <w:rsid w:val="003F5214"/>
    <w:rsid w:val="00401806"/>
    <w:rsid w:val="004065EE"/>
    <w:rsid w:val="00414622"/>
    <w:rsid w:val="00422A55"/>
    <w:rsid w:val="00455BF9"/>
    <w:rsid w:val="0049354D"/>
    <w:rsid w:val="00493763"/>
    <w:rsid w:val="00515C65"/>
    <w:rsid w:val="00524CCB"/>
    <w:rsid w:val="0053051D"/>
    <w:rsid w:val="0053169E"/>
    <w:rsid w:val="00545776"/>
    <w:rsid w:val="00554913"/>
    <w:rsid w:val="00560DF0"/>
    <w:rsid w:val="00582840"/>
    <w:rsid w:val="005A07AE"/>
    <w:rsid w:val="005B5D12"/>
    <w:rsid w:val="005D1D5F"/>
    <w:rsid w:val="005D3413"/>
    <w:rsid w:val="005D3640"/>
    <w:rsid w:val="005E6597"/>
    <w:rsid w:val="006269BB"/>
    <w:rsid w:val="00636145"/>
    <w:rsid w:val="006375D9"/>
    <w:rsid w:val="00666CF6"/>
    <w:rsid w:val="00693A8F"/>
    <w:rsid w:val="006F560D"/>
    <w:rsid w:val="0070282B"/>
    <w:rsid w:val="00715CB9"/>
    <w:rsid w:val="00715FAA"/>
    <w:rsid w:val="00726A11"/>
    <w:rsid w:val="00753906"/>
    <w:rsid w:val="007609A9"/>
    <w:rsid w:val="007656E9"/>
    <w:rsid w:val="00782824"/>
    <w:rsid w:val="007837DF"/>
    <w:rsid w:val="007A319A"/>
    <w:rsid w:val="007A447D"/>
    <w:rsid w:val="007D4DCB"/>
    <w:rsid w:val="007F0B70"/>
    <w:rsid w:val="00801D55"/>
    <w:rsid w:val="008068B3"/>
    <w:rsid w:val="00821B86"/>
    <w:rsid w:val="008341C6"/>
    <w:rsid w:val="0084565F"/>
    <w:rsid w:val="008643E1"/>
    <w:rsid w:val="00867845"/>
    <w:rsid w:val="008701C3"/>
    <w:rsid w:val="008759DC"/>
    <w:rsid w:val="008C3763"/>
    <w:rsid w:val="008C5723"/>
    <w:rsid w:val="008D061F"/>
    <w:rsid w:val="008D3F34"/>
    <w:rsid w:val="008D67E1"/>
    <w:rsid w:val="008F2531"/>
    <w:rsid w:val="008F2F36"/>
    <w:rsid w:val="00901FAC"/>
    <w:rsid w:val="0091666A"/>
    <w:rsid w:val="009528FE"/>
    <w:rsid w:val="00964904"/>
    <w:rsid w:val="00972060"/>
    <w:rsid w:val="00974E5E"/>
    <w:rsid w:val="00986966"/>
    <w:rsid w:val="009C1CE7"/>
    <w:rsid w:val="009C5C74"/>
    <w:rsid w:val="009F3EEB"/>
    <w:rsid w:val="00A07D8B"/>
    <w:rsid w:val="00A22DC8"/>
    <w:rsid w:val="00A52E98"/>
    <w:rsid w:val="00A72B9A"/>
    <w:rsid w:val="00A72F96"/>
    <w:rsid w:val="00A87369"/>
    <w:rsid w:val="00AA4138"/>
    <w:rsid w:val="00AD2AF4"/>
    <w:rsid w:val="00AD6A2C"/>
    <w:rsid w:val="00AF04C5"/>
    <w:rsid w:val="00AF5A46"/>
    <w:rsid w:val="00B034E2"/>
    <w:rsid w:val="00B52DCE"/>
    <w:rsid w:val="00B53605"/>
    <w:rsid w:val="00B6770A"/>
    <w:rsid w:val="00B67759"/>
    <w:rsid w:val="00B7743F"/>
    <w:rsid w:val="00BE7605"/>
    <w:rsid w:val="00C0002F"/>
    <w:rsid w:val="00C75635"/>
    <w:rsid w:val="00C87B65"/>
    <w:rsid w:val="00C91C8F"/>
    <w:rsid w:val="00CA7399"/>
    <w:rsid w:val="00CC5645"/>
    <w:rsid w:val="00CD42B6"/>
    <w:rsid w:val="00CE5630"/>
    <w:rsid w:val="00CE5BD6"/>
    <w:rsid w:val="00CE7CF9"/>
    <w:rsid w:val="00CF793A"/>
    <w:rsid w:val="00D131DF"/>
    <w:rsid w:val="00D23F18"/>
    <w:rsid w:val="00D857B8"/>
    <w:rsid w:val="00DF0DD9"/>
    <w:rsid w:val="00E13DE3"/>
    <w:rsid w:val="00E14759"/>
    <w:rsid w:val="00E5415F"/>
    <w:rsid w:val="00E601A9"/>
    <w:rsid w:val="00E648F0"/>
    <w:rsid w:val="00EA7BFC"/>
    <w:rsid w:val="00EB1C3C"/>
    <w:rsid w:val="00EB1D78"/>
    <w:rsid w:val="00EF4E5D"/>
    <w:rsid w:val="00EF7770"/>
    <w:rsid w:val="00F12076"/>
    <w:rsid w:val="00F30378"/>
    <w:rsid w:val="00F439D7"/>
    <w:rsid w:val="00FC070C"/>
    <w:rsid w:val="00FC252E"/>
    <w:rsid w:val="00FC43E0"/>
    <w:rsid w:val="00FE1089"/>
    <w:rsid w:val="00FE64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9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1"/>
    <w:uiPriority w:val="9"/>
    <w:qFormat/>
    <w:rsid w:val="00801D55"/>
    <w:pPr>
      <w:spacing w:before="100" w:beforeAutospacing="1" w:after="100" w:afterAutospacing="1"/>
      <w:outlineLvl w:val="0"/>
    </w:pPr>
    <w:rPr>
      <w:rFonts w:eastAsia="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53605"/>
    <w:rPr>
      <w:rFonts w:ascii="Tahoma" w:hAnsi="Tahoma" w:cs="Tahoma"/>
      <w:sz w:val="16"/>
      <w:szCs w:val="16"/>
    </w:rPr>
  </w:style>
  <w:style w:type="character" w:customStyle="1" w:styleId="a">
    <w:name w:val="Текст выноски Знак"/>
    <w:basedOn w:val="DefaultParagraphFont"/>
    <w:link w:val="BalloonText"/>
    <w:uiPriority w:val="99"/>
    <w:semiHidden/>
    <w:rsid w:val="00B53605"/>
    <w:rPr>
      <w:rFonts w:ascii="Tahoma" w:eastAsia="MS Mincho" w:hAnsi="Tahoma" w:cs="Tahoma"/>
      <w:sz w:val="16"/>
      <w:szCs w:val="16"/>
      <w:lang w:eastAsia="ja-JP"/>
    </w:rPr>
  </w:style>
  <w:style w:type="character" w:styleId="PlaceholderText">
    <w:name w:val="Placeholder Text"/>
    <w:basedOn w:val="DefaultParagraphFont"/>
    <w:uiPriority w:val="99"/>
    <w:semiHidden/>
    <w:rsid w:val="00240814"/>
    <w:rPr>
      <w:color w:val="808080"/>
    </w:rPr>
  </w:style>
  <w:style w:type="table" w:styleId="TableGrid">
    <w:name w:val="Table Grid"/>
    <w:basedOn w:val="TableNormal"/>
    <w:rsid w:val="000C7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66CF6"/>
    <w:pPr>
      <w:spacing w:after="0" w:line="240" w:lineRule="auto"/>
    </w:pPr>
    <w:rPr>
      <w:rFonts w:eastAsiaTheme="minorEastAsia"/>
      <w:lang w:eastAsia="ru-RU"/>
    </w:rPr>
  </w:style>
  <w:style w:type="paragraph" w:styleId="ListParagraph">
    <w:name w:val="List Paragraph"/>
    <w:basedOn w:val="Normal"/>
    <w:uiPriority w:val="1"/>
    <w:qFormat/>
    <w:rsid w:val="00666CF6"/>
    <w:pPr>
      <w:ind w:left="720"/>
      <w:contextualSpacing/>
    </w:pPr>
  </w:style>
  <w:style w:type="character" w:customStyle="1" w:styleId="probnums">
    <w:name w:val="prob_nums"/>
    <w:basedOn w:val="DefaultParagraphFont"/>
    <w:rsid w:val="008341C6"/>
  </w:style>
  <w:style w:type="character" w:styleId="Hyperlink">
    <w:name w:val="Hyperlink"/>
    <w:basedOn w:val="DefaultParagraphFont"/>
    <w:uiPriority w:val="99"/>
    <w:semiHidden/>
    <w:unhideWhenUsed/>
    <w:rsid w:val="008341C6"/>
    <w:rPr>
      <w:color w:val="0000FF"/>
      <w:u w:val="single"/>
    </w:rPr>
  </w:style>
  <w:style w:type="paragraph" w:customStyle="1" w:styleId="leftmargin">
    <w:name w:val="left_margin"/>
    <w:basedOn w:val="Normal"/>
    <w:rsid w:val="008341C6"/>
    <w:pPr>
      <w:spacing w:before="100" w:beforeAutospacing="1" w:after="100" w:afterAutospacing="1"/>
    </w:pPr>
    <w:rPr>
      <w:rFonts w:eastAsia="Times New Roman"/>
      <w:lang w:eastAsia="ru-RU"/>
    </w:rPr>
  </w:style>
  <w:style w:type="character" w:customStyle="1" w:styleId="1">
    <w:name w:val="Заголовок 1 Знак"/>
    <w:basedOn w:val="DefaultParagraphFont"/>
    <w:link w:val="Heading1"/>
    <w:uiPriority w:val="9"/>
    <w:rsid w:val="00801D55"/>
    <w:rPr>
      <w:rFonts w:ascii="Times New Roman" w:eastAsia="Times New Roman" w:hAnsi="Times New Roman" w:cs="Times New Roman"/>
      <w:b/>
      <w:bCs/>
      <w:kern w:val="36"/>
      <w:sz w:val="48"/>
      <w:szCs w:val="48"/>
      <w:lang w:eastAsia="ru-RU"/>
    </w:rPr>
  </w:style>
  <w:style w:type="paragraph" w:customStyle="1" w:styleId="Default">
    <w:name w:val="Default"/>
    <w:rsid w:val="00753906"/>
    <w:pPr>
      <w:autoSpaceDE w:val="0"/>
      <w:autoSpaceDN w:val="0"/>
      <w:adjustRightInd w:val="0"/>
      <w:spacing w:after="0" w:line="240" w:lineRule="auto"/>
    </w:pPr>
    <w:rPr>
      <w:rFonts w:ascii="Symbol" w:hAnsi="Symbol" w:eastAsiaTheme="minorEastAsia" w:cs="Symbol"/>
      <w:color w:val="000000"/>
      <w:sz w:val="24"/>
      <w:szCs w:val="24"/>
      <w:lang w:eastAsia="ru-RU"/>
    </w:rPr>
  </w:style>
  <w:style w:type="table" w:customStyle="1" w:styleId="10">
    <w:name w:val="Сетка таблицы1"/>
    <w:basedOn w:val="TableNormal"/>
    <w:next w:val="TableGrid"/>
    <w:uiPriority w:val="39"/>
    <w:rsid w:val="002C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rsid w:val="000C7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_0"/>
    <w:basedOn w:val="TableNormal"/>
    <w:next w:val="TableGrid0"/>
    <w:uiPriority w:val="39"/>
    <w:rsid w:val="002C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0C7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_1"/>
    <w:basedOn w:val="TableNormal"/>
    <w:next w:val="TableGrid1"/>
    <w:uiPriority w:val="39"/>
    <w:rsid w:val="002C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image" Target="media/image6.wmf" /><Relationship Id="rId12" Type="http://schemas.openxmlformats.org/officeDocument/2006/relationships/oleObject" Target="embeddings/oleObject2.bin"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A3A8-C54C-4EEF-AA48-2F4BAFEE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2018-05-16T10:44:00Z</cp:lastPrinted>
  <dcterms:created xsi:type="dcterms:W3CDTF">2024-08-01T15:13:00Z</dcterms:created>
  <dcterms:modified xsi:type="dcterms:W3CDTF">2024-08-01T15:13:00Z</dcterms:modified>
</cp:coreProperties>
</file>